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756D" w14:textId="77777777" w:rsidR="00BC1715" w:rsidRPr="00377C36" w:rsidRDefault="00BC1715" w:rsidP="00BC1715">
      <w:pPr>
        <w:rPr>
          <w:rFonts w:ascii="Arial" w:hAnsi="Arial" w:cs="Arial"/>
          <w:color w:val="000000" w:themeColor="text1"/>
          <w:spacing w:val="-6"/>
          <w:sz w:val="36"/>
          <w:szCs w:val="36"/>
        </w:rPr>
      </w:pPr>
      <w:bookmarkStart w:id="0" w:name="_Hlk150875005"/>
      <w:r w:rsidRPr="00377C36">
        <w:rPr>
          <w:rFonts w:ascii="Arial" w:hAnsi="Arial" w:cs="Arial"/>
          <w:b/>
          <w:bCs/>
          <w:color w:val="F15900"/>
          <w:spacing w:val="-6"/>
          <w:sz w:val="36"/>
          <w:szCs w:val="36"/>
        </w:rPr>
        <w:t>John</w:t>
      </w:r>
      <w:r w:rsidRPr="00377C36">
        <w:rPr>
          <w:rFonts w:ascii="Arial" w:hAnsi="Arial" w:cs="Arial"/>
          <w:color w:val="000000" w:themeColor="text1"/>
          <w:spacing w:val="-6"/>
          <w:sz w:val="36"/>
          <w:szCs w:val="36"/>
        </w:rPr>
        <w:t xml:space="preserve"> Pak</w:t>
      </w:r>
    </w:p>
    <w:p w14:paraId="21C69E9B" w14:textId="46955393" w:rsidR="00BC1715" w:rsidRDefault="00BC1715" w:rsidP="00BC1715">
      <w:pPr>
        <w:spacing w:line="250" w:lineRule="exact"/>
        <w:rPr>
          <w:rFonts w:ascii="Arial" w:hAnsi="Arial" w:cs="Arial"/>
          <w:sz w:val="20"/>
          <w:szCs w:val="20"/>
        </w:rPr>
      </w:pPr>
      <w:r w:rsidRPr="00357891">
        <w:rPr>
          <w:rStyle w:val="Strong"/>
          <w:rFonts w:ascii="Arial" w:hAnsi="Arial" w:cs="Arial"/>
          <w:color w:val="0E101A"/>
          <w:sz w:val="20"/>
          <w:szCs w:val="20"/>
        </w:rPr>
        <w:t>Principal Product Designer | AI Platforms · Human-AI Interaction · Enterprise SaaS · Security Systems ·</w:t>
      </w:r>
      <w:r>
        <w:rPr>
          <w:rStyle w:val="Strong"/>
          <w:rFonts w:ascii="Arial" w:hAnsi="Arial" w:cs="Arial"/>
          <w:color w:val="0E101A"/>
          <w:sz w:val="20"/>
          <w:szCs w:val="20"/>
        </w:rPr>
        <w:t xml:space="preserve"> </w:t>
      </w:r>
      <w:r w:rsidRPr="00C55AE8">
        <w:rPr>
          <w:rFonts w:ascii="Arial" w:hAnsi="Arial" w:cs="Arial"/>
          <w:sz w:val="20"/>
          <w:szCs w:val="20"/>
        </w:rPr>
        <w:t>Los Angeles, CA</w:t>
      </w:r>
      <w:r w:rsidRPr="00C55AE8">
        <w:rPr>
          <w:rFonts w:ascii="Arial" w:hAnsi="Arial" w:cs="Arial"/>
          <w:b/>
          <w:bCs/>
          <w:sz w:val="20"/>
          <w:szCs w:val="20"/>
        </w:rPr>
        <w:t xml:space="preserve"> · </w:t>
      </w:r>
      <w:hyperlink r:id="rId5" w:history="1">
        <w:r w:rsidRPr="00C55AE8">
          <w:rPr>
            <w:rStyle w:val="Hyperlink"/>
            <w:rFonts w:ascii="Arial" w:hAnsi="Arial" w:cs="Arial"/>
            <w:sz w:val="20"/>
            <w:szCs w:val="20"/>
          </w:rPr>
          <w:t>johnpak2015@gmail.com</w:t>
        </w:r>
      </w:hyperlink>
      <w:r w:rsidRPr="00C55AE8">
        <w:rPr>
          <w:rFonts w:ascii="Arial" w:hAnsi="Arial" w:cs="Arial"/>
          <w:b/>
          <w:bCs/>
          <w:sz w:val="20"/>
          <w:szCs w:val="20"/>
        </w:rPr>
        <w:t xml:space="preserve"> · </w:t>
      </w:r>
      <w:hyperlink r:id="rId6" w:history="1">
        <w:r w:rsidRPr="00C55AE8">
          <w:rPr>
            <w:rStyle w:val="Hyperlink"/>
            <w:rFonts w:ascii="Arial" w:hAnsi="Arial" w:cs="Arial"/>
            <w:sz w:val="20"/>
            <w:szCs w:val="20"/>
          </w:rPr>
          <w:t>LinkedIn</w:t>
        </w:r>
      </w:hyperlink>
      <w:r w:rsidRPr="00C55AE8">
        <w:rPr>
          <w:rFonts w:ascii="Arial" w:hAnsi="Arial" w:cs="Arial"/>
          <w:b/>
          <w:bCs/>
          <w:sz w:val="20"/>
          <w:szCs w:val="20"/>
        </w:rPr>
        <w:t xml:space="preserve"> · </w:t>
      </w:r>
      <w:hyperlink r:id="rId7" w:history="1">
        <w:r w:rsidRPr="00C55AE8">
          <w:rPr>
            <w:rStyle w:val="Hyperlink"/>
            <w:rFonts w:ascii="Arial" w:hAnsi="Arial" w:cs="Arial"/>
            <w:sz w:val="20"/>
            <w:szCs w:val="20"/>
          </w:rPr>
          <w:t>Portfolio</w:t>
        </w:r>
      </w:hyperlink>
      <w:r w:rsidRPr="00C55AE8">
        <w:rPr>
          <w:rFonts w:ascii="Arial" w:hAnsi="Arial" w:cs="Arial"/>
          <w:sz w:val="20"/>
          <w:szCs w:val="20"/>
        </w:rPr>
        <w:t xml:space="preserve"> </w:t>
      </w:r>
    </w:p>
    <w:p w14:paraId="5BBF6923" w14:textId="77777777" w:rsidR="00BC1715" w:rsidRDefault="00BC1715" w:rsidP="00BC1715">
      <w:pPr>
        <w:spacing w:line="250" w:lineRule="exact"/>
        <w:rPr>
          <w:rFonts w:ascii="Arial" w:hAnsi="Arial" w:cs="Arial"/>
          <w:sz w:val="20"/>
          <w:szCs w:val="20"/>
        </w:rPr>
      </w:pPr>
    </w:p>
    <w:p w14:paraId="593152D5" w14:textId="77777777" w:rsidR="00BC1715" w:rsidRPr="00D54560" w:rsidRDefault="00BC1715" w:rsidP="00BC1715">
      <w:pPr>
        <w:spacing w:line="250" w:lineRule="exact"/>
        <w:rPr>
          <w:rFonts w:ascii="Arial" w:hAnsi="Arial" w:cs="Arial"/>
          <w:sz w:val="20"/>
          <w:szCs w:val="20"/>
        </w:rPr>
      </w:pPr>
      <w:r w:rsidRPr="00D54560">
        <w:rPr>
          <w:rStyle w:val="Strong"/>
          <w:rFonts w:ascii="Arial" w:hAnsi="Arial" w:cs="Arial"/>
          <w:sz w:val="20"/>
          <w:szCs w:val="20"/>
        </w:rPr>
        <w:t>Signature Work</w:t>
      </w:r>
      <w:r>
        <w:rPr>
          <w:rStyle w:val="Strong"/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D54560">
        <w:rPr>
          <w:rFonts w:ascii="Arial" w:hAnsi="Arial" w:cs="Arial"/>
          <w:sz w:val="20"/>
          <w:szCs w:val="20"/>
        </w:rPr>
        <w:t>AI-Assisted Security Operations Platform — Human-AI decision system for enterprise SIEM/XDR investigation workflows.</w:t>
      </w:r>
    </w:p>
    <w:p w14:paraId="54439D87" w14:textId="77777777" w:rsidR="00BC1715" w:rsidRPr="009C008B" w:rsidRDefault="00BC1715" w:rsidP="00BC1715">
      <w:pPr>
        <w:tabs>
          <w:tab w:val="right" w:pos="9450"/>
        </w:tabs>
        <w:spacing w:line="250" w:lineRule="exact"/>
        <w:rPr>
          <w:rFonts w:ascii="Arial" w:hAnsi="Arial" w:cs="Arial"/>
          <w:color w:val="EE0000"/>
          <w:sz w:val="20"/>
          <w:szCs w:val="20"/>
        </w:rPr>
      </w:pPr>
    </w:p>
    <w:bookmarkEnd w:id="0"/>
    <w:p w14:paraId="40FF3051" w14:textId="77777777" w:rsidR="00BC1715" w:rsidRPr="009C008B" w:rsidRDefault="00BC1715" w:rsidP="00BC1715">
      <w:pPr>
        <w:pStyle w:val="Default"/>
        <w:spacing w:line="250" w:lineRule="exact"/>
        <w:rPr>
          <w:color w:val="EE0000"/>
          <w:sz w:val="22"/>
          <w:szCs w:val="22"/>
        </w:rPr>
      </w:pPr>
      <w:r w:rsidRPr="009C008B">
        <w:rPr>
          <w:b/>
          <w:bCs/>
          <w:color w:val="EE0000"/>
          <w:sz w:val="22"/>
          <w:szCs w:val="22"/>
        </w:rPr>
        <w:t>P</w:t>
      </w:r>
      <w:r>
        <w:rPr>
          <w:b/>
          <w:bCs/>
          <w:color w:val="EE0000"/>
          <w:sz w:val="22"/>
          <w:szCs w:val="22"/>
        </w:rPr>
        <w:t>RINCIPAL PRODUCT DESIGN LEADERSHIP</w:t>
      </w:r>
      <w:r w:rsidRPr="009C008B">
        <w:rPr>
          <w:b/>
          <w:bCs/>
          <w:color w:val="EE0000"/>
          <w:sz w:val="22"/>
          <w:szCs w:val="22"/>
        </w:rPr>
        <w:t xml:space="preserve"> </w:t>
      </w:r>
    </w:p>
    <w:p w14:paraId="18ED58F6" w14:textId="77777777" w:rsidR="00BC1715" w:rsidRPr="00357891" w:rsidRDefault="00BC1715" w:rsidP="00BC1715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0"/>
        </w:rPr>
      </w:pPr>
      <w:r w:rsidRPr="00BC245F">
        <w:rPr>
          <w:rFonts w:ascii="Arial" w:hAnsi="Arial" w:cs="Arial"/>
          <w:sz w:val="20"/>
          <w:szCs w:val="20"/>
        </w:rPr>
        <w:t xml:space="preserve">Principal Product Designer </w:t>
      </w:r>
      <w:r w:rsidRPr="00357891">
        <w:rPr>
          <w:rFonts w:ascii="Arial" w:hAnsi="Arial" w:cs="Arial"/>
          <w:color w:val="0E101A"/>
          <w:sz w:val="20"/>
          <w:szCs w:val="20"/>
        </w:rPr>
        <w:t xml:space="preserve">with 20+ years leading product design for </w:t>
      </w:r>
      <w:r w:rsidRPr="00357891">
        <w:rPr>
          <w:rStyle w:val="Strong"/>
          <w:rFonts w:ascii="Arial" w:hAnsi="Arial" w:cs="Arial"/>
          <w:color w:val="0E101A"/>
          <w:sz w:val="20"/>
          <w:szCs w:val="20"/>
        </w:rPr>
        <w:t>AI platforms, enterprise SaaS systems, cybersecurity platforms, and data-dense operational products</w:t>
      </w:r>
      <w:r w:rsidRPr="00357891">
        <w:rPr>
          <w:rFonts w:ascii="Arial" w:hAnsi="Arial" w:cs="Arial"/>
          <w:color w:val="0E101A"/>
          <w:sz w:val="20"/>
          <w:szCs w:val="20"/>
        </w:rPr>
        <w:t>.</w:t>
      </w:r>
    </w:p>
    <w:p w14:paraId="647A9E6C" w14:textId="77777777" w:rsidR="00BC1715" w:rsidRDefault="00BC1715" w:rsidP="00BC1715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0"/>
        </w:rPr>
      </w:pPr>
      <w:r w:rsidRPr="00357891">
        <w:rPr>
          <w:rFonts w:ascii="Arial" w:hAnsi="Arial" w:cs="Arial"/>
          <w:color w:val="0E101A"/>
          <w:sz w:val="20"/>
          <w:szCs w:val="20"/>
        </w:rPr>
        <w:t xml:space="preserve">Specialized in </w:t>
      </w:r>
      <w:r w:rsidRPr="00BC245F">
        <w:rPr>
          <w:rFonts w:ascii="Arial" w:hAnsi="Arial" w:cs="Arial"/>
          <w:b/>
          <w:bCs/>
          <w:sz w:val="20"/>
          <w:szCs w:val="20"/>
        </w:rPr>
        <w:t>AI-assisted enterprise decision systems</w:t>
      </w:r>
      <w:r>
        <w:rPr>
          <w:rFonts w:ascii="Arial" w:hAnsi="Arial" w:cs="Arial"/>
          <w:sz w:val="20"/>
          <w:szCs w:val="20"/>
        </w:rPr>
        <w:t xml:space="preserve">, </w:t>
      </w:r>
      <w:r w:rsidRPr="00357891">
        <w:rPr>
          <w:rStyle w:val="Strong"/>
          <w:rFonts w:ascii="Arial" w:hAnsi="Arial" w:cs="Arial"/>
          <w:color w:val="0E101A"/>
          <w:sz w:val="20"/>
          <w:szCs w:val="20"/>
        </w:rPr>
        <w:t>AI interaction design, enterprise platform UX, security analytics interfaces, and design systems for complex software ecosystems</w:t>
      </w:r>
      <w:r w:rsidRPr="00357891">
        <w:rPr>
          <w:rFonts w:ascii="Arial" w:hAnsi="Arial" w:cs="Arial"/>
          <w:color w:val="0E101A"/>
          <w:sz w:val="20"/>
          <w:szCs w:val="20"/>
        </w:rPr>
        <w:t>.</w:t>
      </w:r>
    </w:p>
    <w:p w14:paraId="4F1C72E5" w14:textId="77777777" w:rsidR="00BC1715" w:rsidRPr="00E705BB" w:rsidRDefault="00BC1715" w:rsidP="00BC1715">
      <w:pPr>
        <w:pStyle w:val="NormalWeb"/>
        <w:spacing w:before="80" w:beforeAutospacing="0" w:after="0" w:afterAutospacing="0"/>
        <w:rPr>
          <w:rStyle w:val="Strong"/>
          <w:rFonts w:ascii="Arial" w:hAnsi="Arial" w:cs="Arial"/>
          <w:b w:val="0"/>
          <w:bCs w:val="0"/>
          <w:color w:val="0E101A"/>
          <w:sz w:val="20"/>
          <w:szCs w:val="20"/>
        </w:rPr>
      </w:pPr>
      <w:r w:rsidRPr="0038107D">
        <w:rPr>
          <w:rFonts w:ascii="Arial" w:hAnsi="Arial" w:cs="Arial"/>
          <w:b/>
          <w:bCs/>
          <w:color w:val="0E101A"/>
          <w:sz w:val="20"/>
          <w:szCs w:val="20"/>
        </w:rPr>
        <w:t>Operating at the intersection</w:t>
      </w:r>
      <w:r w:rsidRPr="0038107D">
        <w:rPr>
          <w:rFonts w:ascii="Arial" w:hAnsi="Arial" w:cs="Arial"/>
          <w:color w:val="0E101A"/>
          <w:sz w:val="20"/>
          <w:szCs w:val="20"/>
        </w:rPr>
        <w:t xml:space="preserve"> of AI product design, human-AI collaboration, enterprise SaaS platforms, and experience architecture.</w:t>
      </w:r>
    </w:p>
    <w:p w14:paraId="117096FB" w14:textId="77777777" w:rsidR="00BC1715" w:rsidRPr="00836D5F" w:rsidRDefault="00BC1715" w:rsidP="00BC1715">
      <w:pPr>
        <w:pStyle w:val="NormalWeb"/>
        <w:spacing w:before="80" w:beforeAutospacing="0" w:after="0" w:afterAutospacing="0"/>
        <w:rPr>
          <w:rFonts w:ascii="Arial" w:hAnsi="Arial" w:cs="Arial"/>
          <w:color w:val="0E101A"/>
          <w:sz w:val="20"/>
          <w:szCs w:val="20"/>
        </w:rPr>
      </w:pPr>
      <w:r w:rsidRPr="00836D5F">
        <w:rPr>
          <w:rFonts w:ascii="Arial" w:hAnsi="Arial" w:cs="Arial"/>
          <w:color w:val="0E101A"/>
          <w:sz w:val="20"/>
          <w:szCs w:val="20"/>
        </w:rPr>
        <w:t xml:space="preserve">Focused on transforming complex systems such as </w:t>
      </w:r>
      <w:r w:rsidRPr="00836D5F">
        <w:rPr>
          <w:rStyle w:val="Strong"/>
          <w:rFonts w:ascii="Arial" w:hAnsi="Arial" w:cs="Arial"/>
          <w:color w:val="0E101A"/>
          <w:sz w:val="20"/>
          <w:szCs w:val="20"/>
        </w:rPr>
        <w:t>security operations platforms, infrastructure tools, and enterprise analytics platforms</w:t>
      </w:r>
      <w:r w:rsidRPr="00836D5F">
        <w:rPr>
          <w:rFonts w:ascii="Arial" w:hAnsi="Arial" w:cs="Arial"/>
          <w:color w:val="0E101A"/>
          <w:sz w:val="20"/>
          <w:szCs w:val="20"/>
        </w:rPr>
        <w:t xml:space="preserve"> into </w:t>
      </w:r>
      <w:r w:rsidRPr="00836D5F">
        <w:rPr>
          <w:rStyle w:val="Strong"/>
          <w:rFonts w:ascii="Arial" w:hAnsi="Arial" w:cs="Arial"/>
          <w:color w:val="0E101A"/>
          <w:sz w:val="20"/>
          <w:szCs w:val="20"/>
        </w:rPr>
        <w:t>usable AI-assisted decision systems</w:t>
      </w:r>
      <w:r w:rsidRPr="00836D5F">
        <w:rPr>
          <w:rFonts w:ascii="Arial" w:hAnsi="Arial" w:cs="Arial"/>
          <w:color w:val="0E101A"/>
          <w:sz w:val="20"/>
          <w:szCs w:val="20"/>
        </w:rPr>
        <w:t>.</w:t>
      </w:r>
    </w:p>
    <w:p w14:paraId="275CE238" w14:textId="77777777" w:rsidR="00BC1715" w:rsidRPr="00C55AE8" w:rsidRDefault="00BC1715" w:rsidP="00BC1715">
      <w:pPr>
        <w:spacing w:line="250" w:lineRule="exact"/>
        <w:rPr>
          <w:rFonts w:ascii="Arial" w:hAnsi="Arial" w:cs="Arial"/>
          <w:sz w:val="20"/>
          <w:szCs w:val="20"/>
        </w:rPr>
      </w:pPr>
    </w:p>
    <w:p w14:paraId="315F3950" w14:textId="77777777" w:rsidR="00BC1715" w:rsidRPr="00836D5F" w:rsidRDefault="00BC1715" w:rsidP="00BC1715">
      <w:pPr>
        <w:spacing w:line="250" w:lineRule="exact"/>
        <w:rPr>
          <w:rFonts w:ascii="Arial" w:hAnsi="Arial" w:cs="Arial"/>
          <w:b/>
          <w:bCs/>
          <w:color w:val="EE0000"/>
          <w:sz w:val="20"/>
          <w:szCs w:val="20"/>
        </w:rPr>
      </w:pPr>
      <w:r w:rsidRPr="00836D5F">
        <w:rPr>
          <w:rFonts w:ascii="Arial" w:hAnsi="Arial" w:cs="Arial"/>
          <w:b/>
          <w:bCs/>
          <w:color w:val="EE0000"/>
          <w:sz w:val="20"/>
          <w:szCs w:val="20"/>
        </w:rPr>
        <w:t>PRINCIPAL PRODUCT IMPACT</w:t>
      </w:r>
    </w:p>
    <w:p w14:paraId="2D268A08" w14:textId="77777777" w:rsidR="00BC1715" w:rsidRPr="009C008B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9C008B">
        <w:rPr>
          <w:rStyle w:val="Strong"/>
          <w:rFonts w:ascii="Arial" w:hAnsi="Arial" w:cs="Arial"/>
          <w:color w:val="0E101A"/>
          <w:sz w:val="20"/>
          <w:szCs w:val="20"/>
        </w:rPr>
        <w:t>AI-Assisted Decision Systems for Security Operations</w:t>
      </w:r>
    </w:p>
    <w:p w14:paraId="3A8A11D3" w14:textId="77777777" w:rsidR="00BC1715" w:rsidRPr="009C008B" w:rsidRDefault="00BC1715" w:rsidP="00BC1715">
      <w:pPr>
        <w:pStyle w:val="NormalWeb"/>
        <w:numPr>
          <w:ilvl w:val="0"/>
          <w:numId w:val="103"/>
        </w:numPr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9C008B">
        <w:rPr>
          <w:rFonts w:ascii="Arial" w:hAnsi="Arial" w:cs="Arial"/>
          <w:color w:val="0E101A"/>
          <w:sz w:val="20"/>
          <w:szCs w:val="20"/>
        </w:rPr>
        <w:t xml:space="preserve">Designed a </w:t>
      </w:r>
      <w:r w:rsidRPr="009C008B">
        <w:rPr>
          <w:rStyle w:val="Strong"/>
          <w:rFonts w:ascii="Arial" w:hAnsi="Arial" w:cs="Arial"/>
          <w:color w:val="0E101A"/>
          <w:sz w:val="20"/>
          <w:szCs w:val="20"/>
        </w:rPr>
        <w:t>human-AI decision framework</w:t>
      </w:r>
      <w:r w:rsidRPr="009C008B">
        <w:rPr>
          <w:rFonts w:ascii="Arial" w:hAnsi="Arial" w:cs="Arial"/>
          <w:color w:val="0E101A"/>
          <w:sz w:val="20"/>
          <w:szCs w:val="20"/>
        </w:rPr>
        <w:t xml:space="preserve"> transforming traditional SOC dashboards into </w:t>
      </w:r>
      <w:r w:rsidRPr="009C008B">
        <w:rPr>
          <w:rStyle w:val="Strong"/>
          <w:rFonts w:ascii="Arial" w:hAnsi="Arial" w:cs="Arial"/>
          <w:color w:val="0E101A"/>
          <w:sz w:val="20"/>
          <w:szCs w:val="20"/>
        </w:rPr>
        <w:t>analyst-centered investigation workflows</w:t>
      </w:r>
      <w:r w:rsidRPr="009C008B">
        <w:rPr>
          <w:rFonts w:ascii="Arial" w:hAnsi="Arial" w:cs="Arial"/>
          <w:color w:val="0E101A"/>
          <w:sz w:val="20"/>
          <w:szCs w:val="20"/>
        </w:rPr>
        <w:t>.</w:t>
      </w:r>
    </w:p>
    <w:p w14:paraId="5DDA98FA" w14:textId="77777777" w:rsidR="00BC1715" w:rsidRPr="009C008B" w:rsidRDefault="00BC1715" w:rsidP="00BC1715">
      <w:pPr>
        <w:pStyle w:val="NormalWeb"/>
        <w:numPr>
          <w:ilvl w:val="0"/>
          <w:numId w:val="103"/>
        </w:numPr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9C008B">
        <w:rPr>
          <w:rFonts w:ascii="Arial" w:hAnsi="Arial" w:cs="Arial"/>
          <w:color w:val="0E101A"/>
          <w:sz w:val="20"/>
          <w:szCs w:val="20"/>
        </w:rPr>
        <w:t xml:space="preserve">Introduced a model combining </w:t>
      </w:r>
      <w:r w:rsidRPr="009C008B">
        <w:rPr>
          <w:rStyle w:val="Strong"/>
          <w:rFonts w:ascii="Arial" w:hAnsi="Arial" w:cs="Arial"/>
          <w:color w:val="0E101A"/>
          <w:sz w:val="20"/>
          <w:szCs w:val="20"/>
        </w:rPr>
        <w:t>AI Verdict → Signals → Recommendations</w:t>
      </w:r>
      <w:r w:rsidRPr="009C008B">
        <w:rPr>
          <w:rFonts w:ascii="Arial" w:hAnsi="Arial" w:cs="Arial"/>
          <w:color w:val="0E101A"/>
          <w:sz w:val="20"/>
          <w:szCs w:val="20"/>
        </w:rPr>
        <w:t>, helping analysts interpret machine learning outputs and accelerate incident triage.</w:t>
      </w:r>
    </w:p>
    <w:p w14:paraId="262B9A0B" w14:textId="77777777" w:rsidR="00BC1715" w:rsidRPr="009C008B" w:rsidRDefault="00BC1715" w:rsidP="00BC1715">
      <w:pPr>
        <w:pStyle w:val="NormalWeb"/>
        <w:numPr>
          <w:ilvl w:val="0"/>
          <w:numId w:val="103"/>
        </w:numPr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9C008B">
        <w:rPr>
          <w:rFonts w:ascii="Arial" w:hAnsi="Arial" w:cs="Arial"/>
          <w:color w:val="0E101A"/>
          <w:sz w:val="20"/>
          <w:szCs w:val="20"/>
        </w:rPr>
        <w:t xml:space="preserve">Delivered </w:t>
      </w:r>
      <w:r w:rsidRPr="009C008B">
        <w:rPr>
          <w:rStyle w:val="Strong"/>
          <w:rFonts w:ascii="Arial" w:hAnsi="Arial" w:cs="Arial"/>
          <w:color w:val="0E101A"/>
          <w:sz w:val="20"/>
          <w:szCs w:val="20"/>
        </w:rPr>
        <w:t>explainability patterns, confidence indicators, and decision-support UI</w:t>
      </w:r>
      <w:r w:rsidRPr="009C008B">
        <w:rPr>
          <w:rFonts w:ascii="Arial" w:hAnsi="Arial" w:cs="Arial"/>
          <w:color w:val="0E101A"/>
          <w:sz w:val="20"/>
          <w:szCs w:val="20"/>
        </w:rPr>
        <w:t>, improving investigation clarity and reducing cognitive load in high-pressure environments.</w:t>
      </w:r>
    </w:p>
    <w:p w14:paraId="71C16F0F" w14:textId="77777777" w:rsidR="00BC1715" w:rsidRPr="00F96660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2"/>
          <w:szCs w:val="22"/>
        </w:rPr>
      </w:pPr>
    </w:p>
    <w:p w14:paraId="24CE9533" w14:textId="77777777" w:rsidR="00BC1715" w:rsidRPr="009C008B" w:rsidRDefault="00BC1715" w:rsidP="00BC1715">
      <w:pPr>
        <w:pStyle w:val="NormalWeb"/>
        <w:spacing w:before="0" w:beforeAutospacing="0" w:after="0" w:afterAutospacing="0" w:line="250" w:lineRule="exact"/>
        <w:contextualSpacing/>
        <w:rPr>
          <w:rFonts w:ascii="Arial" w:hAnsi="Arial" w:cs="Arial"/>
          <w:color w:val="EE0000"/>
          <w:sz w:val="22"/>
          <w:szCs w:val="22"/>
          <w:u w:val="single"/>
        </w:rPr>
      </w:pPr>
      <w:r>
        <w:rPr>
          <w:rStyle w:val="Strong"/>
          <w:rFonts w:ascii="Arial" w:hAnsi="Arial" w:cs="Arial"/>
          <w:color w:val="EE0000"/>
          <w:sz w:val="22"/>
          <w:szCs w:val="22"/>
        </w:rPr>
        <w:t>FLAGSHIP PRODUCT CASE STUDY</w:t>
      </w:r>
    </w:p>
    <w:p w14:paraId="243E9E05" w14:textId="77777777" w:rsidR="00BC1715" w:rsidRPr="004B4022" w:rsidRDefault="00BC1715" w:rsidP="00BC1715">
      <w:pPr>
        <w:pStyle w:val="Heading2"/>
        <w:spacing w:before="0" w:line="250" w:lineRule="exact"/>
        <w:rPr>
          <w:rFonts w:ascii="Arial" w:hAnsi="Arial" w:cs="Arial"/>
          <w:b/>
          <w:bCs/>
          <w:color w:val="auto"/>
          <w:sz w:val="20"/>
          <w:szCs w:val="20"/>
        </w:rPr>
      </w:pPr>
      <w:r w:rsidRPr="004B4022">
        <w:rPr>
          <w:rFonts w:ascii="Arial" w:hAnsi="Arial" w:cs="Arial"/>
          <w:b/>
          <w:bCs/>
          <w:color w:val="auto"/>
          <w:sz w:val="20"/>
          <w:szCs w:val="20"/>
        </w:rPr>
        <w:t>AI-Assisted Security Operations Platform (SIEM/XDR)</w:t>
      </w:r>
    </w:p>
    <w:p w14:paraId="1140ED27" w14:textId="77777777" w:rsidR="00BC1715" w:rsidRPr="008921CE" w:rsidRDefault="00BC1715" w:rsidP="00BC1715">
      <w:pPr>
        <w:rPr>
          <w:rFonts w:ascii="Arial" w:hAnsi="Arial" w:cs="Arial"/>
          <w:color w:val="0E101A"/>
          <w:sz w:val="20"/>
          <w:szCs w:val="20"/>
        </w:rPr>
      </w:pPr>
      <w:r w:rsidRPr="008921CE">
        <w:rPr>
          <w:rFonts w:ascii="Arial" w:hAnsi="Arial" w:cs="Arial"/>
          <w:color w:val="0E101A"/>
          <w:sz w:val="20"/>
          <w:szCs w:val="20"/>
        </w:rPr>
        <w:t xml:space="preserve">Redesigned a traditional </w:t>
      </w:r>
      <w:r w:rsidRPr="008921CE">
        <w:rPr>
          <w:rStyle w:val="Strong"/>
          <w:rFonts w:ascii="Arial" w:hAnsi="Arial" w:cs="Arial"/>
          <w:color w:val="0E101A"/>
          <w:sz w:val="20"/>
          <w:szCs w:val="20"/>
        </w:rPr>
        <w:t>SIEM/XDR security platform</w:t>
      </w:r>
      <w:r w:rsidRPr="008921CE">
        <w:rPr>
          <w:rFonts w:ascii="Arial" w:hAnsi="Arial" w:cs="Arial"/>
          <w:color w:val="0E101A"/>
          <w:sz w:val="20"/>
          <w:szCs w:val="20"/>
        </w:rPr>
        <w:t xml:space="preserve"> into an </w:t>
      </w:r>
      <w:r w:rsidRPr="008921CE">
        <w:rPr>
          <w:rStyle w:val="Strong"/>
          <w:rFonts w:ascii="Arial" w:hAnsi="Arial" w:cs="Arial"/>
          <w:color w:val="0E101A"/>
          <w:sz w:val="20"/>
          <w:szCs w:val="20"/>
        </w:rPr>
        <w:t>AI-assisted decision system</w:t>
      </w:r>
      <w:r w:rsidRPr="008921CE">
        <w:rPr>
          <w:rFonts w:ascii="Arial" w:hAnsi="Arial" w:cs="Arial"/>
          <w:color w:val="0E101A"/>
          <w:sz w:val="20"/>
          <w:szCs w:val="20"/>
        </w:rPr>
        <w:t xml:space="preserve"> for security analysts.</w:t>
      </w:r>
    </w:p>
    <w:p w14:paraId="02D6A1A7" w14:textId="77777777" w:rsidR="00BC1715" w:rsidRPr="008921CE" w:rsidRDefault="00BC1715" w:rsidP="00BC1715">
      <w:pPr>
        <w:widowControl/>
        <w:numPr>
          <w:ilvl w:val="0"/>
          <w:numId w:val="114"/>
        </w:numPr>
        <w:suppressAutoHyphens w:val="0"/>
        <w:rPr>
          <w:rFonts w:ascii="Arial" w:hAnsi="Arial" w:cs="Arial"/>
          <w:color w:val="0E101A"/>
          <w:sz w:val="20"/>
          <w:szCs w:val="20"/>
        </w:rPr>
      </w:pPr>
      <w:r w:rsidRPr="008921CE">
        <w:rPr>
          <w:rStyle w:val="Strong"/>
          <w:rFonts w:ascii="Arial" w:hAnsi="Arial" w:cs="Arial"/>
          <w:color w:val="0E101A"/>
          <w:sz w:val="20"/>
          <w:szCs w:val="20"/>
        </w:rPr>
        <w:t xml:space="preserve">Problem - </w:t>
      </w:r>
      <w:r w:rsidRPr="00E60FD7">
        <w:rPr>
          <w:rFonts w:ascii="Arial" w:hAnsi="Arial" w:cs="Arial"/>
          <w:color w:val="0E101A"/>
          <w:sz w:val="20"/>
          <w:szCs w:val="20"/>
        </w:rPr>
        <w:t>Security analysts were overwhelmed by fragmented alerts and manual investigation workflows.</w:t>
      </w:r>
    </w:p>
    <w:p w14:paraId="7F0424C8" w14:textId="77777777" w:rsidR="00BC1715" w:rsidRPr="008921CE" w:rsidRDefault="00BC1715" w:rsidP="00BC1715">
      <w:pPr>
        <w:widowControl/>
        <w:numPr>
          <w:ilvl w:val="0"/>
          <w:numId w:val="114"/>
        </w:numPr>
        <w:suppressAutoHyphens w:val="0"/>
        <w:rPr>
          <w:rFonts w:ascii="Arial" w:hAnsi="Arial" w:cs="Arial"/>
          <w:color w:val="0E101A"/>
          <w:sz w:val="20"/>
          <w:szCs w:val="20"/>
        </w:rPr>
      </w:pPr>
      <w:r w:rsidRPr="008921CE">
        <w:rPr>
          <w:rStyle w:val="Strong"/>
          <w:rFonts w:ascii="Arial" w:hAnsi="Arial" w:cs="Arial"/>
          <w:color w:val="0E101A"/>
          <w:sz w:val="20"/>
          <w:szCs w:val="20"/>
        </w:rPr>
        <w:t xml:space="preserve">Solution - </w:t>
      </w:r>
      <w:r w:rsidRPr="008921CE">
        <w:rPr>
          <w:rFonts w:ascii="Arial" w:hAnsi="Arial" w:cs="Arial"/>
          <w:color w:val="0E101A"/>
          <w:sz w:val="20"/>
          <w:szCs w:val="20"/>
        </w:rPr>
        <w:t>Designed a human-AI investigation model structured around: AI Verdict → Signals → Recommendations</w:t>
      </w:r>
    </w:p>
    <w:p w14:paraId="5D0417CD" w14:textId="77777777" w:rsidR="00BC1715" w:rsidRPr="009C008B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Full case study available in portfolio</w:t>
        </w:r>
      </w:hyperlink>
    </w:p>
    <w:p w14:paraId="0111E9B8" w14:textId="77777777" w:rsidR="00BC1715" w:rsidRDefault="00BC1715" w:rsidP="00BC1715">
      <w:pPr>
        <w:spacing w:line="250" w:lineRule="exact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273FEDF2" w14:textId="77777777" w:rsidR="00BC1715" w:rsidRPr="00F96660" w:rsidRDefault="00BC1715" w:rsidP="00BC1715">
      <w:pPr>
        <w:spacing w:line="250" w:lineRule="exact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>CORE EXPERTISE</w:t>
      </w:r>
    </w:p>
    <w:p w14:paraId="5A9815EF" w14:textId="77777777" w:rsidR="00BC1715" w:rsidRDefault="00BC1715" w:rsidP="00BC1715">
      <w:pPr>
        <w:pStyle w:val="Default"/>
        <w:spacing w:line="250" w:lineRule="exact"/>
        <w:rPr>
          <w:color w:val="0E101A"/>
          <w:sz w:val="20"/>
          <w:szCs w:val="20"/>
        </w:rPr>
      </w:pPr>
      <w:r w:rsidRPr="00F41F0F">
        <w:rPr>
          <w:color w:val="0E101A"/>
          <w:sz w:val="20"/>
          <w:szCs w:val="20"/>
        </w:rPr>
        <w:t>AI Product Design · Human-AI Interaction · Enterprise Platform UX · Security Platform UX (SIEM / XDR / UEBA) · Experience Architecture · Design Systems Leadership · Data-Dense Interface Design · Product Strategy · AI Decision Support Interfaces · AI Platforms · Security Platforms (SIEM / XDR / UEBA) · Enterprise SaaS Platforms · AI Infrastructure Platforms · Data-Dense Operational Systems · Analytics Platforms</w:t>
      </w:r>
    </w:p>
    <w:p w14:paraId="178E5FEF" w14:textId="77777777" w:rsidR="00BC1715" w:rsidRDefault="00BC1715" w:rsidP="00BC1715">
      <w:pPr>
        <w:pStyle w:val="Default"/>
        <w:spacing w:line="250" w:lineRule="exact"/>
        <w:rPr>
          <w:color w:val="0E101A"/>
          <w:sz w:val="20"/>
          <w:szCs w:val="20"/>
        </w:rPr>
      </w:pPr>
    </w:p>
    <w:p w14:paraId="4C031769" w14:textId="77777777" w:rsidR="00BC1715" w:rsidRPr="00970FA2" w:rsidRDefault="00BC1715" w:rsidP="00BC1715">
      <w:pPr>
        <w:pStyle w:val="NormalWeb"/>
        <w:spacing w:before="0" w:beforeAutospacing="0" w:after="0" w:afterAutospacing="0" w:line="250" w:lineRule="exact"/>
        <w:contextualSpacing/>
        <w:rPr>
          <w:rFonts w:ascii="Arial" w:hAnsi="Arial" w:cs="Arial"/>
          <w:color w:val="EE0000"/>
          <w:sz w:val="22"/>
          <w:szCs w:val="22"/>
          <w:u w:val="single"/>
        </w:rPr>
      </w:pPr>
      <w:r>
        <w:rPr>
          <w:rStyle w:val="Strong"/>
          <w:rFonts w:ascii="Arial" w:hAnsi="Arial" w:cs="Arial"/>
          <w:color w:val="EE0000"/>
          <w:sz w:val="22"/>
          <w:szCs w:val="22"/>
        </w:rPr>
        <w:t>PROFESSIONAL</w:t>
      </w:r>
      <w:r w:rsidRPr="009C008B">
        <w:rPr>
          <w:rStyle w:val="Strong"/>
          <w:rFonts w:ascii="Arial" w:hAnsi="Arial" w:cs="Arial"/>
          <w:color w:val="EE0000"/>
          <w:sz w:val="22"/>
          <w:szCs w:val="22"/>
        </w:rPr>
        <w:t xml:space="preserve"> EXPERIENCE</w:t>
      </w:r>
    </w:p>
    <w:p w14:paraId="2DA5EAD7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Product UX Manager - Consultant | JPDESIGN Interactive | Los Angeles, CA | 06/2018 – Present</w:t>
      </w:r>
    </w:p>
    <w:p w14:paraId="512F0FD3" w14:textId="77777777" w:rsidR="00BC1715" w:rsidRPr="00B107A1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b/>
          <w:bCs/>
          <w:color w:val="0E101A"/>
          <w:sz w:val="20"/>
          <w:szCs w:val="20"/>
        </w:rPr>
      </w:pPr>
      <w:r w:rsidRPr="00E60FD7">
        <w:rPr>
          <w:rStyle w:val="Emphasis"/>
          <w:rFonts w:ascii="Arial" w:hAnsi="Arial" w:cs="Arial"/>
          <w:color w:val="0E101A"/>
          <w:sz w:val="20"/>
          <w:szCs w:val="20"/>
        </w:rPr>
        <w:t>Product design consulting practice delivering UX strategy, AI platform design, and experience architecture across enterprise SaaS and security platforms.</w:t>
      </w:r>
      <w:r>
        <w:rPr>
          <w:rStyle w:val="Emphasis"/>
          <w:rFonts w:ascii="Arial" w:hAnsi="Arial" w:cs="Arial"/>
          <w:color w:val="0E101A"/>
          <w:sz w:val="20"/>
          <w:szCs w:val="20"/>
        </w:rPr>
        <w:br/>
      </w:r>
      <w:r>
        <w:rPr>
          <w:rStyle w:val="Strong"/>
          <w:rFonts w:ascii="Arial" w:hAnsi="Arial" w:cs="Arial"/>
          <w:color w:val="0E101A"/>
          <w:sz w:val="20"/>
          <w:szCs w:val="20"/>
        </w:rPr>
        <w:br/>
      </w:r>
      <w:r w:rsidRPr="00B107A1">
        <w:rPr>
          <w:rStyle w:val="Strong"/>
          <w:rFonts w:ascii="Arial" w:hAnsi="Arial" w:cs="Arial"/>
          <w:color w:val="0E101A"/>
          <w:sz w:val="20"/>
          <w:szCs w:val="20"/>
        </w:rPr>
        <w:t>Clients include</w:t>
      </w:r>
      <w:r>
        <w:rPr>
          <w:rStyle w:val="Strong"/>
          <w:rFonts w:ascii="Arial" w:hAnsi="Arial" w:cs="Arial"/>
          <w:color w:val="0E101A"/>
          <w:sz w:val="20"/>
          <w:szCs w:val="20"/>
        </w:rPr>
        <w:t>:</w:t>
      </w:r>
      <w:r w:rsidRPr="00AB2F4A">
        <w:rPr>
          <w:rStyle w:val="Strong"/>
          <w:rFonts w:ascii="Arial" w:hAnsi="Arial" w:cs="Arial"/>
          <w:color w:val="0E101A"/>
          <w:sz w:val="20"/>
          <w:szCs w:val="20"/>
        </w:rPr>
        <w:t xml:space="preserve"> </w:t>
      </w:r>
      <w:r w:rsidRPr="00E644EB">
        <w:rPr>
          <w:rStyle w:val="Strong"/>
          <w:rFonts w:ascii="Arial" w:hAnsi="Arial" w:cs="Arial"/>
          <w:b w:val="0"/>
          <w:bCs w:val="0"/>
          <w:color w:val="0E101A"/>
          <w:sz w:val="20"/>
          <w:szCs w:val="20"/>
        </w:rPr>
        <w:t>Gurucul, Cisco Meraki, PwC, Apple TV+, ADP, MGM Resorts, City National Bank, Saviynt</w:t>
      </w:r>
    </w:p>
    <w:p w14:paraId="157EE3B4" w14:textId="77777777" w:rsidR="00BC1715" w:rsidRPr="003E1A36" w:rsidRDefault="00BC1715" w:rsidP="00BC1715">
      <w:pPr>
        <w:widowControl/>
        <w:numPr>
          <w:ilvl w:val="0"/>
          <w:numId w:val="105"/>
        </w:numPr>
        <w:suppressAutoHyphens w:val="0"/>
        <w:spacing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Consultancy for multiple start-ups (SecureAI, EAN) focused on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 xml:space="preserve">AI platforms, enterprise SaaS platforms, security platforms, 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AI-first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web/mobile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apps from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0→1, and data-dense operational systems</w:t>
      </w:r>
      <w:r w:rsidRPr="003E1A36">
        <w:rPr>
          <w:rFonts w:ascii="Arial" w:hAnsi="Arial" w:cs="Arial"/>
          <w:color w:val="0E101A"/>
          <w:sz w:val="20"/>
          <w:szCs w:val="20"/>
        </w:rPr>
        <w:t>.</w:t>
      </w:r>
    </w:p>
    <w:p w14:paraId="3FF21FE5" w14:textId="77777777" w:rsidR="00BC1715" w:rsidRDefault="00BC1715" w:rsidP="00BC1715">
      <w:pPr>
        <w:widowControl/>
        <w:numPr>
          <w:ilvl w:val="0"/>
          <w:numId w:val="105"/>
        </w:numPr>
        <w:suppressAutoHyphens w:val="0"/>
        <w:spacing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lastRenderedPageBreak/>
        <w:t xml:space="preserve">Led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product discovery, UX strategy, experience architecture, and design systems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across enterprise organizations.</w:t>
      </w:r>
    </w:p>
    <w:p w14:paraId="46BE742D" w14:textId="77777777" w:rsidR="00BC1715" w:rsidRDefault="00BC1715" w:rsidP="00BC1715">
      <w:pPr>
        <w:spacing w:after="120" w:line="250" w:lineRule="exact"/>
        <w:rPr>
          <w:rFonts w:ascii="Arial" w:hAnsi="Arial" w:cs="Arial"/>
          <w:b/>
          <w:bCs/>
          <w:color w:val="0E101A"/>
          <w:sz w:val="20"/>
          <w:szCs w:val="20"/>
        </w:rPr>
      </w:pPr>
    </w:p>
    <w:p w14:paraId="137BAFFA" w14:textId="77777777" w:rsidR="00BC1715" w:rsidRDefault="00BC1715" w:rsidP="00BC1715">
      <w:pPr>
        <w:spacing w:after="120" w:line="250" w:lineRule="exact"/>
        <w:rPr>
          <w:rFonts w:ascii="Arial" w:hAnsi="Arial" w:cs="Arial"/>
          <w:b/>
          <w:bCs/>
          <w:color w:val="0E101A"/>
          <w:sz w:val="20"/>
          <w:szCs w:val="20"/>
        </w:rPr>
      </w:pPr>
      <w:r w:rsidRPr="00B107A1">
        <w:rPr>
          <w:rFonts w:ascii="Arial" w:hAnsi="Arial" w:cs="Arial"/>
          <w:b/>
          <w:bCs/>
          <w:color w:val="0E101A"/>
          <w:sz w:val="20"/>
          <w:szCs w:val="20"/>
        </w:rPr>
        <w:t>SELECTED CLIENTS - Product Design Engagements</w:t>
      </w:r>
    </w:p>
    <w:p w14:paraId="0B1AC431" w14:textId="77777777" w:rsidR="00BC1715" w:rsidRPr="008A1C10" w:rsidRDefault="00BC1715" w:rsidP="00BC1715">
      <w:pPr>
        <w:pStyle w:val="Heading3"/>
        <w:spacing w:before="0"/>
        <w:ind w:left="720"/>
        <w:rPr>
          <w:rFonts w:ascii="Arial" w:hAnsi="Arial" w:cs="Arial"/>
          <w:b/>
          <w:bCs/>
          <w:color w:val="auto"/>
          <w:sz w:val="20"/>
          <w:szCs w:val="20"/>
        </w:rPr>
      </w:pPr>
      <w:r w:rsidRPr="008A1C10">
        <w:rPr>
          <w:rFonts w:ascii="Arial" w:hAnsi="Arial" w:cs="Arial"/>
          <w:b/>
          <w:bCs/>
          <w:color w:val="auto"/>
          <w:sz w:val="20"/>
          <w:szCs w:val="20"/>
        </w:rPr>
        <w:t>Gurucul Solutions — Principal Product Designer (Consulting Engagement)</w:t>
      </w:r>
    </w:p>
    <w:p w14:paraId="1CE55263" w14:textId="77777777" w:rsidR="00BC1715" w:rsidRPr="008A1C10" w:rsidRDefault="00BC1715" w:rsidP="00BC1715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iCs/>
          <w:sz w:val="20"/>
          <w:szCs w:val="20"/>
        </w:rPr>
      </w:pPr>
      <w:r w:rsidRPr="008A1C10">
        <w:rPr>
          <w:rFonts w:ascii="Arial" w:hAnsi="Arial" w:cs="Arial"/>
          <w:i/>
          <w:iCs/>
          <w:sz w:val="20"/>
          <w:szCs w:val="20"/>
        </w:rPr>
        <w:t>AI-enabled enterprise security analytics platform delivering intelligent investigation workflows.</w:t>
      </w:r>
    </w:p>
    <w:p w14:paraId="2496577D" w14:textId="77777777" w:rsidR="00BC1715" w:rsidRPr="008A1C10" w:rsidRDefault="00BC1715" w:rsidP="00BC1715">
      <w:pPr>
        <w:pStyle w:val="NormalWeb"/>
        <w:numPr>
          <w:ilvl w:val="0"/>
          <w:numId w:val="115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rPr>
          <w:rFonts w:ascii="Arial" w:hAnsi="Arial" w:cs="Arial"/>
          <w:sz w:val="20"/>
          <w:szCs w:val="20"/>
        </w:rPr>
      </w:pPr>
      <w:r w:rsidRPr="008A1C10">
        <w:rPr>
          <w:rFonts w:ascii="Arial" w:hAnsi="Arial" w:cs="Arial"/>
          <w:sz w:val="20"/>
          <w:szCs w:val="20"/>
        </w:rPr>
        <w:t xml:space="preserve">Led </w:t>
      </w:r>
      <w:r w:rsidRPr="008A1C10">
        <w:rPr>
          <w:rStyle w:val="Strong"/>
          <w:rFonts w:ascii="Arial" w:hAnsi="Arial" w:cs="Arial"/>
          <w:sz w:val="20"/>
          <w:szCs w:val="20"/>
        </w:rPr>
        <w:t>AI product design and experience architecture</w:t>
      </w:r>
      <w:r w:rsidRPr="008A1C10">
        <w:rPr>
          <w:rFonts w:ascii="Arial" w:hAnsi="Arial" w:cs="Arial"/>
          <w:sz w:val="20"/>
          <w:szCs w:val="20"/>
        </w:rPr>
        <w:t xml:space="preserve"> for enterprise SIEM/XDR security platform.</w:t>
      </w:r>
    </w:p>
    <w:p w14:paraId="36A720BD" w14:textId="77777777" w:rsidR="00BC1715" w:rsidRPr="008A1C10" w:rsidRDefault="00BC1715" w:rsidP="00BC1715">
      <w:pPr>
        <w:pStyle w:val="NormalWeb"/>
        <w:numPr>
          <w:ilvl w:val="0"/>
          <w:numId w:val="115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rPr>
          <w:rFonts w:ascii="Arial" w:hAnsi="Arial" w:cs="Arial"/>
          <w:sz w:val="20"/>
          <w:szCs w:val="20"/>
        </w:rPr>
      </w:pPr>
      <w:r w:rsidRPr="008A1C10">
        <w:rPr>
          <w:rFonts w:ascii="Arial" w:hAnsi="Arial" w:cs="Arial"/>
          <w:sz w:val="20"/>
          <w:szCs w:val="20"/>
        </w:rPr>
        <w:t xml:space="preserve">Designed </w:t>
      </w:r>
      <w:r w:rsidRPr="008A1C10">
        <w:rPr>
          <w:rStyle w:val="Strong"/>
          <w:rFonts w:ascii="Arial" w:hAnsi="Arial" w:cs="Arial"/>
          <w:sz w:val="20"/>
          <w:szCs w:val="20"/>
        </w:rPr>
        <w:t>AI-assisted decision interfaces</w:t>
      </w:r>
      <w:r w:rsidRPr="008A1C10">
        <w:rPr>
          <w:rFonts w:ascii="Arial" w:hAnsi="Arial" w:cs="Arial"/>
          <w:sz w:val="20"/>
          <w:szCs w:val="20"/>
        </w:rPr>
        <w:t xml:space="preserve"> enabling analysts to investigate threats faster.</w:t>
      </w:r>
    </w:p>
    <w:p w14:paraId="449FD3B1" w14:textId="77777777" w:rsidR="00BC1715" w:rsidRPr="008A1C10" w:rsidRDefault="00BC1715" w:rsidP="00BC1715">
      <w:pPr>
        <w:pStyle w:val="NormalWeb"/>
        <w:numPr>
          <w:ilvl w:val="0"/>
          <w:numId w:val="115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rPr>
          <w:rFonts w:ascii="Arial" w:hAnsi="Arial" w:cs="Arial"/>
          <w:sz w:val="20"/>
          <w:szCs w:val="20"/>
        </w:rPr>
      </w:pPr>
      <w:r w:rsidRPr="008A1C10">
        <w:rPr>
          <w:rFonts w:ascii="Arial" w:hAnsi="Arial" w:cs="Arial"/>
          <w:sz w:val="20"/>
          <w:szCs w:val="20"/>
        </w:rPr>
        <w:t xml:space="preserve">Defined </w:t>
      </w:r>
      <w:r w:rsidRPr="008A1C10">
        <w:rPr>
          <w:rStyle w:val="Strong"/>
          <w:rFonts w:ascii="Arial" w:hAnsi="Arial" w:cs="Arial"/>
          <w:sz w:val="20"/>
          <w:szCs w:val="20"/>
        </w:rPr>
        <w:t>human-AI interaction models</w:t>
      </w:r>
      <w:r w:rsidRPr="008A1C10">
        <w:rPr>
          <w:rFonts w:ascii="Arial" w:hAnsi="Arial" w:cs="Arial"/>
          <w:sz w:val="20"/>
          <w:szCs w:val="20"/>
        </w:rPr>
        <w:t xml:space="preserve"> across detection, investigation, and response workflows.</w:t>
      </w:r>
    </w:p>
    <w:p w14:paraId="42890FC2" w14:textId="77777777" w:rsidR="00BC1715" w:rsidRPr="008A1C10" w:rsidRDefault="00BC1715" w:rsidP="00BC1715">
      <w:pPr>
        <w:pStyle w:val="NormalWeb"/>
        <w:numPr>
          <w:ilvl w:val="0"/>
          <w:numId w:val="115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rPr>
          <w:rFonts w:ascii="Arial" w:hAnsi="Arial" w:cs="Arial"/>
          <w:sz w:val="20"/>
          <w:szCs w:val="20"/>
        </w:rPr>
      </w:pPr>
      <w:r w:rsidRPr="008A1C10">
        <w:rPr>
          <w:rFonts w:ascii="Arial" w:hAnsi="Arial" w:cs="Arial"/>
          <w:sz w:val="20"/>
          <w:szCs w:val="20"/>
        </w:rPr>
        <w:t xml:space="preserve">Established </w:t>
      </w:r>
      <w:r w:rsidRPr="008A1C10">
        <w:rPr>
          <w:rStyle w:val="Strong"/>
          <w:rFonts w:ascii="Arial" w:hAnsi="Arial" w:cs="Arial"/>
          <w:sz w:val="20"/>
          <w:szCs w:val="20"/>
        </w:rPr>
        <w:t>enterprise design system</w:t>
      </w:r>
      <w:r w:rsidRPr="008A1C10">
        <w:rPr>
          <w:rFonts w:ascii="Arial" w:hAnsi="Arial" w:cs="Arial"/>
          <w:sz w:val="20"/>
          <w:szCs w:val="20"/>
        </w:rPr>
        <w:t xml:space="preserve"> supporting SIEM, UEBA, and MDR products.</w:t>
      </w:r>
    </w:p>
    <w:p w14:paraId="1F2E52E1" w14:textId="77777777" w:rsidR="00BC1715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4F2E4D91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Cisco Meraki - Lead Product Designer</w:t>
      </w:r>
    </w:p>
    <w:p w14:paraId="3E62869F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Enterprise cloud networking platform delivering operational dashboards and infrastructure management tools.</w:t>
      </w:r>
    </w:p>
    <w:p w14:paraId="64D35E85" w14:textId="77777777" w:rsidR="00BC1715" w:rsidRPr="003E1A36" w:rsidRDefault="00BC1715" w:rsidP="00BC1715">
      <w:pPr>
        <w:widowControl/>
        <w:numPr>
          <w:ilvl w:val="0"/>
          <w:numId w:val="106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Led UX architecture for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data-dense infrastructure monitoring dashboards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used by enterprise network administrators.</w:t>
      </w:r>
    </w:p>
    <w:p w14:paraId="1BDE0F93" w14:textId="77777777" w:rsidR="00BC1715" w:rsidRPr="003E1A36" w:rsidRDefault="00BC1715" w:rsidP="00BC1715">
      <w:pPr>
        <w:widowControl/>
        <w:numPr>
          <w:ilvl w:val="0"/>
          <w:numId w:val="106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Designed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enterprise SaaS operational interfaces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for large-scale infrastructure management systems.</w:t>
      </w:r>
    </w:p>
    <w:p w14:paraId="31084C86" w14:textId="77777777" w:rsidR="00BC1715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266C8D85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PwC - Lead UX Designer</w:t>
      </w:r>
    </w:p>
    <w:p w14:paraId="2D7DDCD1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Enterprise financial compliance and regulatory platforms.</w:t>
      </w:r>
    </w:p>
    <w:p w14:paraId="508D0BED" w14:textId="77777777" w:rsidR="00BC1715" w:rsidRPr="003E1A36" w:rsidRDefault="00BC1715" w:rsidP="00BC1715">
      <w:pPr>
        <w:widowControl/>
        <w:numPr>
          <w:ilvl w:val="0"/>
          <w:numId w:val="107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Led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UX discovery and experience architecture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for enterprise compliance and regulatory technology platforms.</w:t>
      </w:r>
    </w:p>
    <w:p w14:paraId="4E0F604F" w14:textId="77777777" w:rsidR="00BC1715" w:rsidRPr="003E1A36" w:rsidRDefault="00BC1715" w:rsidP="00BC1715">
      <w:pPr>
        <w:widowControl/>
        <w:numPr>
          <w:ilvl w:val="0"/>
          <w:numId w:val="107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Designed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enterprise product workflows and design system frameworks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for complex financial systems.</w:t>
      </w:r>
    </w:p>
    <w:p w14:paraId="3EEE8F0A" w14:textId="77777777" w:rsidR="00BC1715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60F25264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Apple TV+ - Lead UX Designer</w:t>
      </w:r>
    </w:p>
    <w:p w14:paraId="4B4FA569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Internal digital product platform supporting large-scale content operations.</w:t>
      </w:r>
    </w:p>
    <w:p w14:paraId="49899A3D" w14:textId="77777777" w:rsidR="00BC1715" w:rsidRPr="003E1A36" w:rsidRDefault="00BC1715" w:rsidP="00BC1715">
      <w:pPr>
        <w:widowControl/>
        <w:numPr>
          <w:ilvl w:val="0"/>
          <w:numId w:val="108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Designed internal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enterprise operations platforms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supporting content production workflows.</w:t>
      </w:r>
    </w:p>
    <w:p w14:paraId="3EEF01FB" w14:textId="77777777" w:rsidR="00BC1715" w:rsidRPr="003E1A36" w:rsidRDefault="00BC1715" w:rsidP="00BC1715">
      <w:pPr>
        <w:widowControl/>
        <w:numPr>
          <w:ilvl w:val="0"/>
          <w:numId w:val="108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Created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high-fidelity product interfaces and operational dashboards</w:t>
      </w:r>
      <w:r w:rsidRPr="003E1A36">
        <w:rPr>
          <w:rFonts w:ascii="Arial" w:hAnsi="Arial" w:cs="Arial"/>
          <w:color w:val="0E101A"/>
          <w:sz w:val="20"/>
          <w:szCs w:val="20"/>
        </w:rPr>
        <w:t>, improving internal platform efficiency.</w:t>
      </w:r>
    </w:p>
    <w:p w14:paraId="722BE2A2" w14:textId="77777777" w:rsidR="00BC1715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18A242A3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ADP - Lead UX Designer</w:t>
      </w:r>
    </w:p>
    <w:p w14:paraId="23E31C57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Enterprise HR and payroll SaaS platform.</w:t>
      </w:r>
    </w:p>
    <w:p w14:paraId="5AC30720" w14:textId="77777777" w:rsidR="00BC1715" w:rsidRPr="003E1A36" w:rsidRDefault="00BC1715" w:rsidP="00BC1715">
      <w:pPr>
        <w:widowControl/>
        <w:numPr>
          <w:ilvl w:val="0"/>
          <w:numId w:val="109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Designed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multi-role enterprise product experiences</w:t>
      </w:r>
      <w:r w:rsidRPr="003E1A36">
        <w:rPr>
          <w:rFonts w:ascii="Arial" w:hAnsi="Arial" w:cs="Arial"/>
          <w:color w:val="0E101A"/>
          <w:sz w:val="20"/>
          <w:szCs w:val="20"/>
        </w:rPr>
        <w:t>, improving usability across HR platform workflows.</w:t>
      </w:r>
    </w:p>
    <w:p w14:paraId="06F54872" w14:textId="77777777" w:rsidR="00BC1715" w:rsidRPr="003E1A36" w:rsidRDefault="00BC1715" w:rsidP="00BC1715">
      <w:pPr>
        <w:widowControl/>
        <w:numPr>
          <w:ilvl w:val="0"/>
          <w:numId w:val="109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Contributed to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enterprise design systems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supporting product consistency across ADP platforms.</w:t>
      </w:r>
    </w:p>
    <w:p w14:paraId="0AE8ED86" w14:textId="77777777" w:rsidR="00BC1715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24ECD252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MGM Resorts International - Senior Service Design Manager</w:t>
      </w:r>
    </w:p>
    <w:p w14:paraId="2C4D66D0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Enterprise operational platforms supporting cross-channel services.</w:t>
      </w:r>
    </w:p>
    <w:p w14:paraId="306DF6EE" w14:textId="77777777" w:rsidR="00BC1715" w:rsidRPr="003E1A36" w:rsidRDefault="00BC1715" w:rsidP="00BC1715">
      <w:pPr>
        <w:widowControl/>
        <w:numPr>
          <w:ilvl w:val="0"/>
          <w:numId w:val="110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Led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service design strategy and experience architecture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for enterprise operational systems.</w:t>
      </w:r>
    </w:p>
    <w:p w14:paraId="05A6D93D" w14:textId="77777777" w:rsidR="00BC1715" w:rsidRPr="003E1A36" w:rsidRDefault="00BC1715" w:rsidP="00BC1715">
      <w:pPr>
        <w:widowControl/>
        <w:numPr>
          <w:ilvl w:val="0"/>
          <w:numId w:val="110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Facilitated cross-functional workshops defining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enterprise digital product strategy</w:t>
      </w:r>
      <w:r w:rsidRPr="003E1A36">
        <w:rPr>
          <w:rFonts w:ascii="Arial" w:hAnsi="Arial" w:cs="Arial"/>
          <w:color w:val="0E101A"/>
          <w:sz w:val="20"/>
          <w:szCs w:val="20"/>
        </w:rPr>
        <w:t>.</w:t>
      </w:r>
    </w:p>
    <w:p w14:paraId="6CE8A54A" w14:textId="77777777" w:rsidR="00BC1715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341A0790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City National Bank - Senior UX Designer</w:t>
      </w:r>
    </w:p>
    <w:p w14:paraId="65A0E691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Regulated digital banking platform.</w:t>
      </w:r>
    </w:p>
    <w:p w14:paraId="68BA3EE9" w14:textId="77777777" w:rsidR="00BC1715" w:rsidRPr="003E1A36" w:rsidRDefault="00BC1715" w:rsidP="00BC1715">
      <w:pPr>
        <w:widowControl/>
        <w:numPr>
          <w:ilvl w:val="0"/>
          <w:numId w:val="111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Designed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secure onboarding workflows and financial product experiences</w:t>
      </w:r>
      <w:r w:rsidRPr="003E1A36">
        <w:rPr>
          <w:rFonts w:ascii="Arial" w:hAnsi="Arial" w:cs="Arial"/>
          <w:color w:val="0E101A"/>
          <w:sz w:val="20"/>
          <w:szCs w:val="20"/>
        </w:rPr>
        <w:t>, improving adoption in regulated environments.</w:t>
      </w:r>
    </w:p>
    <w:p w14:paraId="4C0C629C" w14:textId="77777777" w:rsidR="00BC1715" w:rsidRPr="004B4022" w:rsidRDefault="00BC1715" w:rsidP="00BC1715">
      <w:pPr>
        <w:widowControl/>
        <w:numPr>
          <w:ilvl w:val="0"/>
          <w:numId w:val="111"/>
        </w:numPr>
        <w:tabs>
          <w:tab w:val="num" w:pos="1440"/>
        </w:tabs>
        <w:suppressAutoHyphens w:val="0"/>
        <w:spacing w:line="250" w:lineRule="exact"/>
        <w:ind w:left="1080"/>
        <w:rPr>
          <w:rStyle w:val="Strong"/>
          <w:rFonts w:ascii="Arial" w:hAnsi="Arial" w:cs="Arial"/>
          <w:b w:val="0"/>
          <w:bCs w:val="0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Delivered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enterprise-grade digital banking UX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across web and mobile.</w:t>
      </w:r>
      <w:r w:rsidRPr="004B4022">
        <w:rPr>
          <w:rStyle w:val="Strong"/>
          <w:rFonts w:ascii="Arial" w:hAnsi="Arial" w:cs="Arial"/>
          <w:color w:val="0E101A"/>
          <w:sz w:val="20"/>
          <w:szCs w:val="20"/>
        </w:rPr>
        <w:br/>
      </w:r>
    </w:p>
    <w:p w14:paraId="122FDF14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>
        <w:rPr>
          <w:rStyle w:val="Strong"/>
          <w:rFonts w:ascii="Arial" w:hAnsi="Arial" w:cs="Arial"/>
          <w:color w:val="0E101A"/>
          <w:sz w:val="20"/>
          <w:szCs w:val="20"/>
        </w:rPr>
        <w:lastRenderedPageBreak/>
        <w:br/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Saviynt - Lead Product UX/UI Designer</w:t>
      </w:r>
    </w:p>
    <w:p w14:paraId="518DC507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Enterprise identity governance platform.</w:t>
      </w:r>
    </w:p>
    <w:p w14:paraId="46CC7150" w14:textId="77777777" w:rsidR="00BC1715" w:rsidRPr="003E1A36" w:rsidRDefault="00BC1715" w:rsidP="00BC1715">
      <w:pPr>
        <w:widowControl/>
        <w:numPr>
          <w:ilvl w:val="0"/>
          <w:numId w:val="112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Simplified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complex enterprise security interfaces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and identity governance workflows.</w:t>
      </w:r>
    </w:p>
    <w:p w14:paraId="2C23E6C0" w14:textId="77777777" w:rsidR="00BC1715" w:rsidRPr="003E1A36" w:rsidRDefault="00BC1715" w:rsidP="00BC1715">
      <w:pPr>
        <w:widowControl/>
        <w:numPr>
          <w:ilvl w:val="0"/>
          <w:numId w:val="112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Designed scalable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enterprise platform UX architecture</w:t>
      </w:r>
      <w:r w:rsidRPr="003E1A36">
        <w:rPr>
          <w:rFonts w:ascii="Arial" w:hAnsi="Arial" w:cs="Arial"/>
          <w:color w:val="0E101A"/>
          <w:sz w:val="20"/>
          <w:szCs w:val="20"/>
        </w:rPr>
        <w:t>.</w:t>
      </w:r>
    </w:p>
    <w:p w14:paraId="785821AC" w14:textId="77777777" w:rsidR="00BC1715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6810C017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Creative Circle - UX Design Manager</w:t>
      </w:r>
    </w:p>
    <w:p w14:paraId="65A60EE4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ind w:left="720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Product design consulting organization.</w:t>
      </w:r>
    </w:p>
    <w:p w14:paraId="2E96272E" w14:textId="77777777" w:rsidR="00BC1715" w:rsidRPr="003E1A36" w:rsidRDefault="00BC1715" w:rsidP="00BC1715">
      <w:pPr>
        <w:widowControl/>
        <w:numPr>
          <w:ilvl w:val="0"/>
          <w:numId w:val="113"/>
        </w:numPr>
        <w:tabs>
          <w:tab w:val="num" w:pos="1440"/>
        </w:tabs>
        <w:suppressAutoHyphens w:val="0"/>
        <w:spacing w:line="250" w:lineRule="exact"/>
        <w:ind w:left="1080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>Led UX design consulting engagements and mentored designers across multiple product teams.</w:t>
      </w:r>
    </w:p>
    <w:p w14:paraId="5169EE32" w14:textId="77777777" w:rsidR="00BC1715" w:rsidRDefault="00BC1715" w:rsidP="00BC1715">
      <w:pPr>
        <w:pStyle w:val="NormalWeb"/>
        <w:spacing w:before="0" w:beforeAutospacing="0" w:after="0" w:afterAutospacing="0" w:line="250" w:lineRule="exact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67E3CFE0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Senior UX Designer | CCC Intelligent Solutions | Cerritos, CA | 02/2017 – 05/2018</w:t>
      </w:r>
    </w:p>
    <w:p w14:paraId="29AAAACE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AI-enabled enterprise SaaS.</w:t>
      </w:r>
    </w:p>
    <w:p w14:paraId="13675FEE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>• Improved efficiency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22%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via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data-rich dashboard redesigns</w:t>
      </w:r>
      <w:r w:rsidRPr="003E1A36">
        <w:rPr>
          <w:rFonts w:ascii="Arial" w:hAnsi="Arial" w:cs="Arial"/>
          <w:color w:val="0E101A"/>
          <w:sz w:val="20"/>
          <w:szCs w:val="20"/>
        </w:rPr>
        <w:t>, linking design decisions to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performance metrics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and business outcomes.</w:t>
      </w:r>
    </w:p>
    <w:p w14:paraId="7FD7DEAF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>• Delivered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A/B testing frameworks</w:t>
      </w:r>
      <w:r w:rsidRPr="003E1A36">
        <w:rPr>
          <w:rFonts w:ascii="Arial" w:hAnsi="Arial" w:cs="Arial"/>
          <w:color w:val="0E101A"/>
          <w:sz w:val="20"/>
          <w:szCs w:val="20"/>
        </w:rPr>
        <w:t>, enabling data-driven iteration and strategic product decisions.</w:t>
      </w:r>
    </w:p>
    <w:p w14:paraId="1786ECBE" w14:textId="77777777" w:rsidR="00BC1715" w:rsidRDefault="00BC1715" w:rsidP="00BC1715">
      <w:pPr>
        <w:pStyle w:val="NormalWeb"/>
        <w:spacing w:before="0" w:beforeAutospacing="0" w:after="0" w:afterAutospacing="0" w:line="250" w:lineRule="exact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2E34F098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Interactive UX/UI Designer (Contract) | Investor's Business Daily | Los Angeles, CA | 07/2016 – 02/2017</w:t>
      </w:r>
    </w:p>
    <w:p w14:paraId="3FFEBA34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Financial analytics platform for professional users.</w:t>
      </w:r>
    </w:p>
    <w:p w14:paraId="2A3A4591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>• Improved engagement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15%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via clear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financial data visualization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and simplified navigation for high-frequency professional users.</w:t>
      </w:r>
    </w:p>
    <w:p w14:paraId="188B9C00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>• Accelerated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stakeholder approvals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using hi-fi prototypes, reducing iteration cycles by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25%</w:t>
      </w:r>
      <w:r w:rsidRPr="003E1A36">
        <w:rPr>
          <w:rFonts w:ascii="Arial" w:hAnsi="Arial" w:cs="Arial"/>
          <w:color w:val="0E101A"/>
          <w:sz w:val="20"/>
          <w:szCs w:val="20"/>
        </w:rPr>
        <w:t>.</w:t>
      </w:r>
    </w:p>
    <w:p w14:paraId="3EEC7B0D" w14:textId="77777777" w:rsidR="00BC1715" w:rsidRDefault="00BC1715" w:rsidP="00BC1715">
      <w:pPr>
        <w:pStyle w:val="NormalWeb"/>
        <w:spacing w:before="0" w:beforeAutospacing="0" w:after="0" w:afterAutospacing="0" w:line="250" w:lineRule="exact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11396D67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Principal Product Designer (Contract) | New Star Realty | Los Angeles, CA | 02/2015 – 06/2016</w:t>
      </w:r>
    </w:p>
    <w:p w14:paraId="6326CD6D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Consumer-facing mobile platform.</w:t>
      </w:r>
    </w:p>
    <w:p w14:paraId="62A3B399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 xml:space="preserve">• Increased conversions by 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28%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by simplifying complex workflows and standardizing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responsive design patterns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across devices.</w:t>
      </w:r>
    </w:p>
    <w:p w14:paraId="3D2DEF17" w14:textId="77777777" w:rsidR="00BC1715" w:rsidRDefault="00BC1715" w:rsidP="00BC1715">
      <w:pPr>
        <w:pStyle w:val="NormalWeb"/>
        <w:spacing w:before="0" w:beforeAutospacing="0" w:after="0" w:afterAutospacing="0" w:line="250" w:lineRule="exact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263A1E86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Senior Interaction UX Designer | Ratespecial Interactive LLC | Pasadena, CA | 08/2012 – 02/2015</w:t>
      </w:r>
    </w:p>
    <w:p w14:paraId="1EB1B401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Financial comparison platforms.</w:t>
      </w:r>
    </w:p>
    <w:p w14:paraId="22533C1E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>• Improved conversions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32%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through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data-driven optimization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and systematized design patterns.</w:t>
      </w:r>
    </w:p>
    <w:p w14:paraId="6E3615C0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>• Accelerated experimentation via scalable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design system components</w:t>
      </w:r>
      <w:r w:rsidRPr="003E1A36">
        <w:rPr>
          <w:rFonts w:ascii="Arial" w:hAnsi="Arial" w:cs="Arial"/>
          <w:color w:val="0E101A"/>
          <w:sz w:val="20"/>
          <w:szCs w:val="20"/>
        </w:rPr>
        <w:t>, enabling rapid A/B testing and iteration.</w:t>
      </w:r>
    </w:p>
    <w:p w14:paraId="2BED5233" w14:textId="77777777" w:rsidR="00BC1715" w:rsidRDefault="00BC1715" w:rsidP="00BC1715">
      <w:pPr>
        <w:pStyle w:val="NormalWeb"/>
        <w:spacing w:before="0" w:beforeAutospacing="0" w:after="0" w:afterAutospacing="0" w:line="250" w:lineRule="exact"/>
        <w:rPr>
          <w:rStyle w:val="Strong"/>
          <w:rFonts w:ascii="Arial" w:hAnsi="Arial" w:cs="Arial"/>
          <w:color w:val="0E101A"/>
          <w:sz w:val="20"/>
          <w:szCs w:val="20"/>
        </w:rPr>
      </w:pPr>
    </w:p>
    <w:p w14:paraId="4A773449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UX/UI Design Manager | Colliers International | Los Angeles, CA | 09/2009 – 07/2012</w:t>
      </w:r>
    </w:p>
    <w:p w14:paraId="5A1DB27A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Style w:val="Emphasis"/>
          <w:rFonts w:ascii="Arial" w:hAnsi="Arial" w:cs="Arial"/>
          <w:color w:val="0E101A"/>
          <w:sz w:val="20"/>
          <w:szCs w:val="20"/>
        </w:rPr>
        <w:t>Enterprise operational platforms.</w:t>
      </w:r>
    </w:p>
    <w:p w14:paraId="4054E9FB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>• Authored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platform-wide UX guidelines</w:t>
      </w:r>
      <w:r w:rsidRPr="003E1A36">
        <w:rPr>
          <w:rFonts w:ascii="Arial" w:hAnsi="Arial" w:cs="Arial"/>
          <w:color w:val="0E101A"/>
          <w:sz w:val="20"/>
          <w:szCs w:val="20"/>
        </w:rPr>
        <w:t>, improving consistency and reducing design debt across the product portfolio.</w:t>
      </w:r>
    </w:p>
    <w:p w14:paraId="14A11F19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0E101A"/>
          <w:sz w:val="20"/>
          <w:szCs w:val="20"/>
        </w:rPr>
      </w:pPr>
      <w:r w:rsidRPr="003E1A36">
        <w:rPr>
          <w:rFonts w:ascii="Arial" w:hAnsi="Arial" w:cs="Arial"/>
          <w:color w:val="0E101A"/>
          <w:sz w:val="20"/>
          <w:szCs w:val="20"/>
        </w:rPr>
        <w:t>• </w:t>
      </w:r>
      <w:r w:rsidRPr="003E1A36">
        <w:rPr>
          <w:rStyle w:val="Strong"/>
          <w:rFonts w:ascii="Arial" w:hAnsi="Arial" w:cs="Arial"/>
          <w:color w:val="0E101A"/>
          <w:sz w:val="20"/>
          <w:szCs w:val="20"/>
        </w:rPr>
        <w:t>Mentored design teams</w:t>
      </w:r>
      <w:r w:rsidRPr="003E1A36">
        <w:rPr>
          <w:rFonts w:ascii="Arial" w:hAnsi="Arial" w:cs="Arial"/>
          <w:color w:val="0E101A"/>
          <w:sz w:val="20"/>
          <w:szCs w:val="20"/>
        </w:rPr>
        <w:t xml:space="preserve"> on scalable practices, establishing collaboration workflows and design critique frameworks.</w:t>
      </w:r>
    </w:p>
    <w:p w14:paraId="0432BE8E" w14:textId="77777777" w:rsidR="00BC1715" w:rsidRPr="00C55AE8" w:rsidRDefault="00BC1715" w:rsidP="00BC1715">
      <w:pPr>
        <w:pStyle w:val="NormalWeb"/>
        <w:spacing w:before="0" w:beforeAutospacing="0" w:after="0" w:afterAutospacing="0" w:line="250" w:lineRule="exact"/>
        <w:rPr>
          <w:rStyle w:val="Strong"/>
          <w:rFonts w:ascii="Arial" w:hAnsi="Arial" w:cs="Arial"/>
          <w:color w:val="F15900"/>
          <w:sz w:val="20"/>
          <w:szCs w:val="20"/>
        </w:rPr>
      </w:pPr>
    </w:p>
    <w:p w14:paraId="29C4F11B" w14:textId="77777777" w:rsidR="00BC1715" w:rsidRPr="003E1A36" w:rsidRDefault="00BC1715" w:rsidP="00BC1715">
      <w:pPr>
        <w:pStyle w:val="NormalWeb"/>
        <w:spacing w:before="0" w:beforeAutospacing="0" w:after="0" w:afterAutospacing="0" w:line="250" w:lineRule="exact"/>
        <w:rPr>
          <w:rFonts w:ascii="Arial" w:hAnsi="Arial" w:cs="Arial"/>
          <w:color w:val="EE0000"/>
          <w:sz w:val="22"/>
          <w:szCs w:val="22"/>
          <w:u w:val="single"/>
        </w:rPr>
      </w:pPr>
      <w:r w:rsidRPr="003E1A36">
        <w:rPr>
          <w:rStyle w:val="Strong"/>
          <w:rFonts w:ascii="Arial" w:hAnsi="Arial" w:cs="Arial"/>
          <w:color w:val="EE0000"/>
          <w:sz w:val="22"/>
          <w:szCs w:val="22"/>
        </w:rPr>
        <w:t>EDUCATION</w:t>
      </w:r>
      <w:r>
        <w:rPr>
          <w:rStyle w:val="Strong"/>
          <w:rFonts w:ascii="Arial" w:hAnsi="Arial" w:cs="Arial"/>
          <w:color w:val="EE0000"/>
          <w:sz w:val="22"/>
          <w:szCs w:val="22"/>
        </w:rPr>
        <w:t xml:space="preserve"> &amp; </w:t>
      </w:r>
      <w:r w:rsidRPr="003E1A36">
        <w:rPr>
          <w:rStyle w:val="Strong"/>
          <w:rFonts w:ascii="Arial" w:hAnsi="Arial" w:cs="Arial"/>
          <w:color w:val="EE0000"/>
          <w:sz w:val="22"/>
          <w:szCs w:val="22"/>
        </w:rPr>
        <w:t>CERTIFICATION</w:t>
      </w:r>
    </w:p>
    <w:p w14:paraId="03625009" w14:textId="77777777" w:rsidR="00BC1715" w:rsidRPr="00C55AE8" w:rsidRDefault="00BC1715" w:rsidP="00BC1715">
      <w:pPr>
        <w:pStyle w:val="Default"/>
        <w:numPr>
          <w:ilvl w:val="0"/>
          <w:numId w:val="102"/>
        </w:numPr>
        <w:spacing w:line="250" w:lineRule="exact"/>
        <w:rPr>
          <w:color w:val="0E101A"/>
          <w:sz w:val="20"/>
          <w:szCs w:val="20"/>
        </w:rPr>
      </w:pPr>
      <w:r w:rsidRPr="00C55AE8">
        <w:rPr>
          <w:color w:val="0E101A"/>
          <w:sz w:val="20"/>
          <w:szCs w:val="20"/>
        </w:rPr>
        <w:t>UCLA Extension · Multimedia Management and Webmaster</w:t>
      </w:r>
    </w:p>
    <w:p w14:paraId="6DA517B9" w14:textId="77777777" w:rsidR="00BC1715" w:rsidRPr="00C55AE8" w:rsidRDefault="00BC1715" w:rsidP="00BC1715">
      <w:pPr>
        <w:pStyle w:val="Default"/>
        <w:numPr>
          <w:ilvl w:val="0"/>
          <w:numId w:val="102"/>
        </w:numPr>
        <w:spacing w:line="250" w:lineRule="exact"/>
        <w:rPr>
          <w:color w:val="0E101A"/>
          <w:sz w:val="20"/>
          <w:szCs w:val="20"/>
        </w:rPr>
      </w:pPr>
      <w:r w:rsidRPr="00C55AE8">
        <w:rPr>
          <w:color w:val="0E101A"/>
          <w:sz w:val="20"/>
          <w:szCs w:val="20"/>
        </w:rPr>
        <w:t>Art Center College of Design – MS, Industrial Design (Product)</w:t>
      </w:r>
    </w:p>
    <w:p w14:paraId="718C05B8" w14:textId="77777777" w:rsidR="00BC1715" w:rsidRPr="00186448" w:rsidRDefault="00BC1715" w:rsidP="00BC1715">
      <w:pPr>
        <w:pStyle w:val="Default"/>
        <w:numPr>
          <w:ilvl w:val="0"/>
          <w:numId w:val="102"/>
        </w:numPr>
        <w:spacing w:line="250" w:lineRule="exact"/>
        <w:rPr>
          <w:color w:val="0E101A"/>
          <w:sz w:val="20"/>
          <w:szCs w:val="20"/>
        </w:rPr>
      </w:pPr>
      <w:r w:rsidRPr="00C55AE8">
        <w:rPr>
          <w:color w:val="0E101A"/>
          <w:sz w:val="20"/>
          <w:szCs w:val="20"/>
        </w:rPr>
        <w:t>Milwaukee Institute of Art and Design · BFA, Industrial Design (Product)</w:t>
      </w:r>
    </w:p>
    <w:p w14:paraId="23C46B3E" w14:textId="77777777" w:rsidR="00BC1715" w:rsidRPr="00C55AE8" w:rsidRDefault="00BC1715" w:rsidP="00BC1715">
      <w:pPr>
        <w:pStyle w:val="Default"/>
        <w:numPr>
          <w:ilvl w:val="0"/>
          <w:numId w:val="102"/>
        </w:numPr>
        <w:spacing w:line="250" w:lineRule="exact"/>
        <w:rPr>
          <w:color w:val="0E101A"/>
          <w:sz w:val="20"/>
          <w:szCs w:val="20"/>
        </w:rPr>
      </w:pPr>
      <w:r w:rsidRPr="00C55AE8">
        <w:rPr>
          <w:color w:val="0E101A"/>
          <w:sz w:val="20"/>
          <w:szCs w:val="20"/>
        </w:rPr>
        <w:t>Certified Scrum Master® (CSM), Scrum Alliance Inc · 05/2023</w:t>
      </w:r>
    </w:p>
    <w:p w14:paraId="4152E5B1" w14:textId="77777777" w:rsidR="00BC1715" w:rsidRPr="00C55AE8" w:rsidRDefault="00BC1715" w:rsidP="00BC1715">
      <w:pPr>
        <w:pStyle w:val="Default"/>
        <w:numPr>
          <w:ilvl w:val="0"/>
          <w:numId w:val="102"/>
        </w:numPr>
        <w:spacing w:line="250" w:lineRule="exact"/>
        <w:rPr>
          <w:color w:val="0E101A"/>
          <w:sz w:val="20"/>
          <w:szCs w:val="20"/>
        </w:rPr>
      </w:pPr>
      <w:r w:rsidRPr="00C55AE8">
        <w:rPr>
          <w:color w:val="0E101A"/>
          <w:sz w:val="20"/>
          <w:szCs w:val="20"/>
        </w:rPr>
        <w:t>Certified Scrum Product Owner® (CSPO), Scrum Alliance Inc · 04/2023</w:t>
      </w:r>
    </w:p>
    <w:p w14:paraId="24428BAC" w14:textId="77777777" w:rsidR="00BC1715" w:rsidRPr="00C97F26" w:rsidRDefault="00BC1715" w:rsidP="00BC1715">
      <w:pPr>
        <w:pStyle w:val="Default"/>
        <w:numPr>
          <w:ilvl w:val="0"/>
          <w:numId w:val="102"/>
        </w:numPr>
        <w:spacing w:line="250" w:lineRule="exact"/>
        <w:rPr>
          <w:color w:val="0E101A"/>
          <w:sz w:val="20"/>
          <w:szCs w:val="20"/>
        </w:rPr>
      </w:pPr>
      <w:r w:rsidRPr="00C55AE8">
        <w:rPr>
          <w:color w:val="0E101A"/>
          <w:sz w:val="20"/>
          <w:szCs w:val="20"/>
        </w:rPr>
        <w:t>Certified UXD &amp; UX Management Professional, Interaction Design Foundation · 2019</w:t>
      </w:r>
    </w:p>
    <w:p w14:paraId="4B0FB540" w14:textId="5BC0FC21" w:rsidR="00FB4A55" w:rsidRPr="00BC1715" w:rsidRDefault="00FB4A55" w:rsidP="00BC1715"/>
    <w:sectPr w:rsidR="00FB4A55" w:rsidRPr="00BC1715" w:rsidSect="000F3C78">
      <w:pgSz w:w="11906" w:h="16838"/>
      <w:pgMar w:top="1701" w:right="986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E1D"/>
    <w:multiLevelType w:val="multilevel"/>
    <w:tmpl w:val="301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21E9F"/>
    <w:multiLevelType w:val="multilevel"/>
    <w:tmpl w:val="0182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53ABD"/>
    <w:multiLevelType w:val="multilevel"/>
    <w:tmpl w:val="2C68E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F22CF"/>
    <w:multiLevelType w:val="multilevel"/>
    <w:tmpl w:val="440E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D24F6"/>
    <w:multiLevelType w:val="multilevel"/>
    <w:tmpl w:val="568C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144C"/>
    <w:multiLevelType w:val="multilevel"/>
    <w:tmpl w:val="C052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B1019"/>
    <w:multiLevelType w:val="multilevel"/>
    <w:tmpl w:val="8B9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9942E7"/>
    <w:multiLevelType w:val="multilevel"/>
    <w:tmpl w:val="B6B0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B7450F"/>
    <w:multiLevelType w:val="multilevel"/>
    <w:tmpl w:val="226A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AB626A"/>
    <w:multiLevelType w:val="multilevel"/>
    <w:tmpl w:val="A62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50981"/>
    <w:multiLevelType w:val="multilevel"/>
    <w:tmpl w:val="9E7E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DD135D"/>
    <w:multiLevelType w:val="multilevel"/>
    <w:tmpl w:val="F310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5577D1"/>
    <w:multiLevelType w:val="multilevel"/>
    <w:tmpl w:val="9A1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67334E"/>
    <w:multiLevelType w:val="multilevel"/>
    <w:tmpl w:val="E27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9818E8"/>
    <w:multiLevelType w:val="multilevel"/>
    <w:tmpl w:val="5C68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123E1F"/>
    <w:multiLevelType w:val="multilevel"/>
    <w:tmpl w:val="F164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9F546E"/>
    <w:multiLevelType w:val="multilevel"/>
    <w:tmpl w:val="7E24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400D14"/>
    <w:multiLevelType w:val="multilevel"/>
    <w:tmpl w:val="CEF8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561790"/>
    <w:multiLevelType w:val="multilevel"/>
    <w:tmpl w:val="5744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A43063"/>
    <w:multiLevelType w:val="multilevel"/>
    <w:tmpl w:val="0E92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A72D6F"/>
    <w:multiLevelType w:val="multilevel"/>
    <w:tmpl w:val="69EC0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B5652E"/>
    <w:multiLevelType w:val="multilevel"/>
    <w:tmpl w:val="CCDC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562403"/>
    <w:multiLevelType w:val="multilevel"/>
    <w:tmpl w:val="8E5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9214E6"/>
    <w:multiLevelType w:val="multilevel"/>
    <w:tmpl w:val="BEC8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94672D"/>
    <w:multiLevelType w:val="multilevel"/>
    <w:tmpl w:val="F298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9F01D0"/>
    <w:multiLevelType w:val="multilevel"/>
    <w:tmpl w:val="521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A37341"/>
    <w:multiLevelType w:val="multilevel"/>
    <w:tmpl w:val="B084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C85AA1"/>
    <w:multiLevelType w:val="multilevel"/>
    <w:tmpl w:val="1838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352B6E"/>
    <w:multiLevelType w:val="multilevel"/>
    <w:tmpl w:val="99A4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B025F9"/>
    <w:multiLevelType w:val="multilevel"/>
    <w:tmpl w:val="E174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1A0027"/>
    <w:multiLevelType w:val="multilevel"/>
    <w:tmpl w:val="2118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7947B0"/>
    <w:multiLevelType w:val="multilevel"/>
    <w:tmpl w:val="F936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867919"/>
    <w:multiLevelType w:val="multilevel"/>
    <w:tmpl w:val="11D47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A043EA"/>
    <w:multiLevelType w:val="multilevel"/>
    <w:tmpl w:val="665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5E1315"/>
    <w:multiLevelType w:val="multilevel"/>
    <w:tmpl w:val="7842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C025E2"/>
    <w:multiLevelType w:val="multilevel"/>
    <w:tmpl w:val="2EBA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95704E"/>
    <w:multiLevelType w:val="multilevel"/>
    <w:tmpl w:val="8266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9704E3"/>
    <w:multiLevelType w:val="multilevel"/>
    <w:tmpl w:val="6286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143662"/>
    <w:multiLevelType w:val="multilevel"/>
    <w:tmpl w:val="0B82E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427548"/>
    <w:multiLevelType w:val="multilevel"/>
    <w:tmpl w:val="15F6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8547D6"/>
    <w:multiLevelType w:val="multilevel"/>
    <w:tmpl w:val="21E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BB686F"/>
    <w:multiLevelType w:val="multilevel"/>
    <w:tmpl w:val="4BC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E90B12"/>
    <w:multiLevelType w:val="multilevel"/>
    <w:tmpl w:val="D21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142FCD"/>
    <w:multiLevelType w:val="multilevel"/>
    <w:tmpl w:val="2AA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83471A"/>
    <w:multiLevelType w:val="multilevel"/>
    <w:tmpl w:val="D3A4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CB0B0F"/>
    <w:multiLevelType w:val="multilevel"/>
    <w:tmpl w:val="BB4A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287B1B"/>
    <w:multiLevelType w:val="multilevel"/>
    <w:tmpl w:val="1D2E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5F2845"/>
    <w:multiLevelType w:val="multilevel"/>
    <w:tmpl w:val="57D2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F149A8"/>
    <w:multiLevelType w:val="multilevel"/>
    <w:tmpl w:val="09D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227437"/>
    <w:multiLevelType w:val="multilevel"/>
    <w:tmpl w:val="6EBA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BD2254"/>
    <w:multiLevelType w:val="multilevel"/>
    <w:tmpl w:val="420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69E5360"/>
    <w:multiLevelType w:val="multilevel"/>
    <w:tmpl w:val="8FF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4859A4"/>
    <w:multiLevelType w:val="multilevel"/>
    <w:tmpl w:val="4AAA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4D26A9"/>
    <w:multiLevelType w:val="hybridMultilevel"/>
    <w:tmpl w:val="BD1EBF3C"/>
    <w:lvl w:ilvl="0" w:tplc="F6C0CDF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7DB65F6"/>
    <w:multiLevelType w:val="multilevel"/>
    <w:tmpl w:val="CD0E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00D1D"/>
    <w:multiLevelType w:val="multilevel"/>
    <w:tmpl w:val="8C2A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E13536"/>
    <w:multiLevelType w:val="multilevel"/>
    <w:tmpl w:val="2158A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E9509E"/>
    <w:multiLevelType w:val="multilevel"/>
    <w:tmpl w:val="2B9C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872D3E"/>
    <w:multiLevelType w:val="multilevel"/>
    <w:tmpl w:val="DD4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C84DD9"/>
    <w:multiLevelType w:val="multilevel"/>
    <w:tmpl w:val="9AE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32396D"/>
    <w:multiLevelType w:val="multilevel"/>
    <w:tmpl w:val="76AA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445547"/>
    <w:multiLevelType w:val="multilevel"/>
    <w:tmpl w:val="BD5A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E5A2443"/>
    <w:multiLevelType w:val="multilevel"/>
    <w:tmpl w:val="AF0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EA11BF"/>
    <w:multiLevelType w:val="multilevel"/>
    <w:tmpl w:val="12FE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E10A2B"/>
    <w:multiLevelType w:val="multilevel"/>
    <w:tmpl w:val="9F3C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625F2B"/>
    <w:multiLevelType w:val="multilevel"/>
    <w:tmpl w:val="944E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29974C8"/>
    <w:multiLevelType w:val="multilevel"/>
    <w:tmpl w:val="E4A4F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2C81737"/>
    <w:multiLevelType w:val="multilevel"/>
    <w:tmpl w:val="BA52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8843BF"/>
    <w:multiLevelType w:val="multilevel"/>
    <w:tmpl w:val="8392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9F4095"/>
    <w:multiLevelType w:val="multilevel"/>
    <w:tmpl w:val="8714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7966519"/>
    <w:multiLevelType w:val="multilevel"/>
    <w:tmpl w:val="758E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B731490"/>
    <w:multiLevelType w:val="hybridMultilevel"/>
    <w:tmpl w:val="51EA08DE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5036CB"/>
    <w:multiLevelType w:val="multilevel"/>
    <w:tmpl w:val="802C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C5446AD"/>
    <w:multiLevelType w:val="multilevel"/>
    <w:tmpl w:val="4A82B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DFD7AD5"/>
    <w:multiLevelType w:val="multilevel"/>
    <w:tmpl w:val="46A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6358AA"/>
    <w:multiLevelType w:val="multilevel"/>
    <w:tmpl w:val="5F5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F41480"/>
    <w:multiLevelType w:val="multilevel"/>
    <w:tmpl w:val="44BA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F201B45"/>
    <w:multiLevelType w:val="multilevel"/>
    <w:tmpl w:val="ABAC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F8957BF"/>
    <w:multiLevelType w:val="multilevel"/>
    <w:tmpl w:val="E334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02946FC"/>
    <w:multiLevelType w:val="multilevel"/>
    <w:tmpl w:val="DDF2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07248A0"/>
    <w:multiLevelType w:val="multilevel"/>
    <w:tmpl w:val="D6A6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0DB0EB7"/>
    <w:multiLevelType w:val="multilevel"/>
    <w:tmpl w:val="5B8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14A2428"/>
    <w:multiLevelType w:val="multilevel"/>
    <w:tmpl w:val="7A0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C7577D"/>
    <w:multiLevelType w:val="multilevel"/>
    <w:tmpl w:val="2A86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1CF0906"/>
    <w:multiLevelType w:val="multilevel"/>
    <w:tmpl w:val="DE16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2285707"/>
    <w:multiLevelType w:val="multilevel"/>
    <w:tmpl w:val="D098C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481FEF"/>
    <w:multiLevelType w:val="multilevel"/>
    <w:tmpl w:val="96BC45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1912E8"/>
    <w:multiLevelType w:val="multilevel"/>
    <w:tmpl w:val="E442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4846448"/>
    <w:multiLevelType w:val="multilevel"/>
    <w:tmpl w:val="F532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55119C4"/>
    <w:multiLevelType w:val="multilevel"/>
    <w:tmpl w:val="4C02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6E775B2"/>
    <w:multiLevelType w:val="multilevel"/>
    <w:tmpl w:val="0DA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7D23FD3"/>
    <w:multiLevelType w:val="multilevel"/>
    <w:tmpl w:val="93AA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B41807"/>
    <w:multiLevelType w:val="multilevel"/>
    <w:tmpl w:val="11A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9B35B8"/>
    <w:multiLevelType w:val="multilevel"/>
    <w:tmpl w:val="1180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B07F45"/>
    <w:multiLevelType w:val="multilevel"/>
    <w:tmpl w:val="9946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BD05E76"/>
    <w:multiLevelType w:val="multilevel"/>
    <w:tmpl w:val="297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C4F6C50"/>
    <w:multiLevelType w:val="multilevel"/>
    <w:tmpl w:val="35C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D90BE6"/>
    <w:multiLevelType w:val="multilevel"/>
    <w:tmpl w:val="404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0E514D"/>
    <w:multiLevelType w:val="multilevel"/>
    <w:tmpl w:val="7AB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EF33A41"/>
    <w:multiLevelType w:val="multilevel"/>
    <w:tmpl w:val="FA12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F445B25"/>
    <w:multiLevelType w:val="multilevel"/>
    <w:tmpl w:val="A8F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06060ED"/>
    <w:multiLevelType w:val="multilevel"/>
    <w:tmpl w:val="7B2A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DA3E25"/>
    <w:multiLevelType w:val="multilevel"/>
    <w:tmpl w:val="A9E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11040CF"/>
    <w:multiLevelType w:val="multilevel"/>
    <w:tmpl w:val="EC2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23363C3"/>
    <w:multiLevelType w:val="multilevel"/>
    <w:tmpl w:val="F88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2C837BB"/>
    <w:multiLevelType w:val="multilevel"/>
    <w:tmpl w:val="62DC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34C6DC0"/>
    <w:multiLevelType w:val="multilevel"/>
    <w:tmpl w:val="441C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4372BA4"/>
    <w:multiLevelType w:val="multilevel"/>
    <w:tmpl w:val="E4B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4A7B64"/>
    <w:multiLevelType w:val="multilevel"/>
    <w:tmpl w:val="03BA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8C606C9"/>
    <w:multiLevelType w:val="multilevel"/>
    <w:tmpl w:val="D9F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594276"/>
    <w:multiLevelType w:val="multilevel"/>
    <w:tmpl w:val="F76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CFA47F7"/>
    <w:multiLevelType w:val="multilevel"/>
    <w:tmpl w:val="40F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585983"/>
    <w:multiLevelType w:val="multilevel"/>
    <w:tmpl w:val="84E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E612D26"/>
    <w:multiLevelType w:val="multilevel"/>
    <w:tmpl w:val="6784B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FAF2AAB"/>
    <w:multiLevelType w:val="multilevel"/>
    <w:tmpl w:val="4A14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9920">
    <w:abstractNumId w:val="71"/>
  </w:num>
  <w:num w:numId="2" w16cid:durableId="1630549087">
    <w:abstractNumId w:val="15"/>
  </w:num>
  <w:num w:numId="3" w16cid:durableId="1705672457">
    <w:abstractNumId w:val="58"/>
  </w:num>
  <w:num w:numId="4" w16cid:durableId="1443768857">
    <w:abstractNumId w:val="70"/>
  </w:num>
  <w:num w:numId="5" w16cid:durableId="945576096">
    <w:abstractNumId w:val="81"/>
  </w:num>
  <w:num w:numId="6" w16cid:durableId="818956857">
    <w:abstractNumId w:val="87"/>
  </w:num>
  <w:num w:numId="7" w16cid:durableId="677317539">
    <w:abstractNumId w:val="31"/>
  </w:num>
  <w:num w:numId="8" w16cid:durableId="392197385">
    <w:abstractNumId w:val="18"/>
  </w:num>
  <w:num w:numId="9" w16cid:durableId="604928000">
    <w:abstractNumId w:val="60"/>
  </w:num>
  <w:num w:numId="10" w16cid:durableId="1678267233">
    <w:abstractNumId w:val="114"/>
  </w:num>
  <w:num w:numId="11" w16cid:durableId="2073692665">
    <w:abstractNumId w:val="93"/>
  </w:num>
  <w:num w:numId="12" w16cid:durableId="909848858">
    <w:abstractNumId w:val="95"/>
  </w:num>
  <w:num w:numId="13" w16cid:durableId="1822842543">
    <w:abstractNumId w:val="103"/>
  </w:num>
  <w:num w:numId="14" w16cid:durableId="573130144">
    <w:abstractNumId w:val="7"/>
  </w:num>
  <w:num w:numId="15" w16cid:durableId="232740139">
    <w:abstractNumId w:val="52"/>
  </w:num>
  <w:num w:numId="16" w16cid:durableId="663821455">
    <w:abstractNumId w:val="59"/>
  </w:num>
  <w:num w:numId="17" w16cid:durableId="1297250254">
    <w:abstractNumId w:val="98"/>
  </w:num>
  <w:num w:numId="18" w16cid:durableId="1786803988">
    <w:abstractNumId w:val="12"/>
  </w:num>
  <w:num w:numId="19" w16cid:durableId="4090862">
    <w:abstractNumId w:val="62"/>
  </w:num>
  <w:num w:numId="20" w16cid:durableId="1410079872">
    <w:abstractNumId w:val="35"/>
  </w:num>
  <w:num w:numId="21" w16cid:durableId="113259874">
    <w:abstractNumId w:val="82"/>
  </w:num>
  <w:num w:numId="22" w16cid:durableId="642471569">
    <w:abstractNumId w:val="94"/>
  </w:num>
  <w:num w:numId="23" w16cid:durableId="1153378624">
    <w:abstractNumId w:val="24"/>
  </w:num>
  <w:num w:numId="24" w16cid:durableId="601106650">
    <w:abstractNumId w:val="4"/>
  </w:num>
  <w:num w:numId="25" w16cid:durableId="2066030038">
    <w:abstractNumId w:val="106"/>
  </w:num>
  <w:num w:numId="26" w16cid:durableId="1637880751">
    <w:abstractNumId w:val="88"/>
  </w:num>
  <w:num w:numId="27" w16cid:durableId="1175457427">
    <w:abstractNumId w:val="13"/>
  </w:num>
  <w:num w:numId="28" w16cid:durableId="1693144178">
    <w:abstractNumId w:val="47"/>
  </w:num>
  <w:num w:numId="29" w16cid:durableId="1673724619">
    <w:abstractNumId w:val="83"/>
  </w:num>
  <w:num w:numId="30" w16cid:durableId="1287153966">
    <w:abstractNumId w:val="11"/>
  </w:num>
  <w:num w:numId="31" w16cid:durableId="1329283212">
    <w:abstractNumId w:val="26"/>
  </w:num>
  <w:num w:numId="32" w16cid:durableId="258606800">
    <w:abstractNumId w:val="107"/>
  </w:num>
  <w:num w:numId="33" w16cid:durableId="2026902889">
    <w:abstractNumId w:val="65"/>
  </w:num>
  <w:num w:numId="34" w16cid:durableId="79836690">
    <w:abstractNumId w:val="43"/>
  </w:num>
  <w:num w:numId="35" w16cid:durableId="389692130">
    <w:abstractNumId w:val="89"/>
  </w:num>
  <w:num w:numId="36" w16cid:durableId="592586979">
    <w:abstractNumId w:val="99"/>
  </w:num>
  <w:num w:numId="37" w16cid:durableId="1333994486">
    <w:abstractNumId w:val="42"/>
  </w:num>
  <w:num w:numId="38" w16cid:durableId="983973209">
    <w:abstractNumId w:val="44"/>
  </w:num>
  <w:num w:numId="39" w16cid:durableId="1386684561">
    <w:abstractNumId w:val="23"/>
  </w:num>
  <w:num w:numId="40" w16cid:durableId="3097579">
    <w:abstractNumId w:val="111"/>
  </w:num>
  <w:num w:numId="41" w16cid:durableId="1037894894">
    <w:abstractNumId w:val="49"/>
  </w:num>
  <w:num w:numId="42" w16cid:durableId="1273173996">
    <w:abstractNumId w:val="108"/>
  </w:num>
  <w:num w:numId="43" w16cid:durableId="1807163055">
    <w:abstractNumId w:val="80"/>
  </w:num>
  <w:num w:numId="44" w16cid:durableId="1195576485">
    <w:abstractNumId w:val="30"/>
  </w:num>
  <w:num w:numId="45" w16cid:durableId="1302536424">
    <w:abstractNumId w:val="100"/>
  </w:num>
  <w:num w:numId="46" w16cid:durableId="771055102">
    <w:abstractNumId w:val="110"/>
  </w:num>
  <w:num w:numId="47" w16cid:durableId="667095027">
    <w:abstractNumId w:val="46"/>
  </w:num>
  <w:num w:numId="48" w16cid:durableId="2140342324">
    <w:abstractNumId w:val="37"/>
  </w:num>
  <w:num w:numId="49" w16cid:durableId="1879312109">
    <w:abstractNumId w:val="22"/>
  </w:num>
  <w:num w:numId="50" w16cid:durableId="1749302256">
    <w:abstractNumId w:val="84"/>
  </w:num>
  <w:num w:numId="51" w16cid:durableId="629173280">
    <w:abstractNumId w:val="96"/>
  </w:num>
  <w:num w:numId="52" w16cid:durableId="1687248913">
    <w:abstractNumId w:val="39"/>
  </w:num>
  <w:num w:numId="53" w16cid:durableId="1137600157">
    <w:abstractNumId w:val="19"/>
  </w:num>
  <w:num w:numId="54" w16cid:durableId="1788045158">
    <w:abstractNumId w:val="34"/>
  </w:num>
  <w:num w:numId="55" w16cid:durableId="240255236">
    <w:abstractNumId w:val="36"/>
  </w:num>
  <w:num w:numId="56" w16cid:durableId="706099332">
    <w:abstractNumId w:val="21"/>
  </w:num>
  <w:num w:numId="57" w16cid:durableId="1540968296">
    <w:abstractNumId w:val="68"/>
  </w:num>
  <w:num w:numId="58" w16cid:durableId="1130248715">
    <w:abstractNumId w:val="6"/>
  </w:num>
  <w:num w:numId="59" w16cid:durableId="545141172">
    <w:abstractNumId w:val="97"/>
  </w:num>
  <w:num w:numId="60" w16cid:durableId="157885280">
    <w:abstractNumId w:val="105"/>
  </w:num>
  <w:num w:numId="61" w16cid:durableId="1061977979">
    <w:abstractNumId w:val="61"/>
  </w:num>
  <w:num w:numId="62" w16cid:durableId="2085951139">
    <w:abstractNumId w:val="69"/>
  </w:num>
  <w:num w:numId="63" w16cid:durableId="265230603">
    <w:abstractNumId w:val="29"/>
  </w:num>
  <w:num w:numId="64" w16cid:durableId="1445617307">
    <w:abstractNumId w:val="75"/>
  </w:num>
  <w:num w:numId="65" w16cid:durableId="355429067">
    <w:abstractNumId w:val="27"/>
  </w:num>
  <w:num w:numId="66" w16cid:durableId="1731226201">
    <w:abstractNumId w:val="48"/>
  </w:num>
  <w:num w:numId="67" w16cid:durableId="101339103">
    <w:abstractNumId w:val="25"/>
  </w:num>
  <w:num w:numId="68" w16cid:durableId="1243182414">
    <w:abstractNumId w:val="67"/>
  </w:num>
  <w:num w:numId="69" w16cid:durableId="999456175">
    <w:abstractNumId w:val="56"/>
  </w:num>
  <w:num w:numId="70" w16cid:durableId="384523148">
    <w:abstractNumId w:val="101"/>
  </w:num>
  <w:num w:numId="71" w16cid:durableId="2048792360">
    <w:abstractNumId w:val="76"/>
  </w:num>
  <w:num w:numId="72" w16cid:durableId="63266253">
    <w:abstractNumId w:val="17"/>
  </w:num>
  <w:num w:numId="73" w16cid:durableId="1229145369">
    <w:abstractNumId w:val="63"/>
  </w:num>
  <w:num w:numId="74" w16cid:durableId="1415083291">
    <w:abstractNumId w:val="28"/>
  </w:num>
  <w:num w:numId="75" w16cid:durableId="1833831982">
    <w:abstractNumId w:val="102"/>
  </w:num>
  <w:num w:numId="76" w16cid:durableId="1912035704">
    <w:abstractNumId w:val="41"/>
  </w:num>
  <w:num w:numId="77" w16cid:durableId="2065640993">
    <w:abstractNumId w:val="9"/>
  </w:num>
  <w:num w:numId="78" w16cid:durableId="1447775069">
    <w:abstractNumId w:val="74"/>
  </w:num>
  <w:num w:numId="79" w16cid:durableId="1118527180">
    <w:abstractNumId w:val="91"/>
  </w:num>
  <w:num w:numId="80" w16cid:durableId="924996666">
    <w:abstractNumId w:val="5"/>
  </w:num>
  <w:num w:numId="81" w16cid:durableId="1125613476">
    <w:abstractNumId w:val="104"/>
  </w:num>
  <w:num w:numId="82" w16cid:durableId="1702051561">
    <w:abstractNumId w:val="0"/>
  </w:num>
  <w:num w:numId="83" w16cid:durableId="1888909026">
    <w:abstractNumId w:val="77"/>
  </w:num>
  <w:num w:numId="84" w16cid:durableId="1065878731">
    <w:abstractNumId w:val="10"/>
  </w:num>
  <w:num w:numId="85" w16cid:durableId="1077509671">
    <w:abstractNumId w:val="112"/>
  </w:num>
  <w:num w:numId="86" w16cid:durableId="118495186">
    <w:abstractNumId w:val="109"/>
  </w:num>
  <w:num w:numId="87" w16cid:durableId="559827607">
    <w:abstractNumId w:val="8"/>
  </w:num>
  <w:num w:numId="88" w16cid:durableId="480344817">
    <w:abstractNumId w:val="40"/>
  </w:num>
  <w:num w:numId="89" w16cid:durableId="823859267">
    <w:abstractNumId w:val="55"/>
  </w:num>
  <w:num w:numId="90" w16cid:durableId="616982635">
    <w:abstractNumId w:val="92"/>
  </w:num>
  <w:num w:numId="91" w16cid:durableId="1500925979">
    <w:abstractNumId w:val="14"/>
  </w:num>
  <w:num w:numId="92" w16cid:durableId="220680472">
    <w:abstractNumId w:val="90"/>
  </w:num>
  <w:num w:numId="93" w16cid:durableId="562177426">
    <w:abstractNumId w:val="54"/>
  </w:num>
  <w:num w:numId="94" w16cid:durableId="902256740">
    <w:abstractNumId w:val="1"/>
  </w:num>
  <w:num w:numId="95" w16cid:durableId="1444109792">
    <w:abstractNumId w:val="50"/>
  </w:num>
  <w:num w:numId="96" w16cid:durableId="2142653327">
    <w:abstractNumId w:val="51"/>
  </w:num>
  <w:num w:numId="97" w16cid:durableId="921256353">
    <w:abstractNumId w:val="64"/>
  </w:num>
  <w:num w:numId="98" w16cid:durableId="1792431556">
    <w:abstractNumId w:val="16"/>
  </w:num>
  <w:num w:numId="99" w16cid:durableId="1467508417">
    <w:abstractNumId w:val="79"/>
  </w:num>
  <w:num w:numId="100" w16cid:durableId="709844733">
    <w:abstractNumId w:val="57"/>
  </w:num>
  <w:num w:numId="101" w16cid:durableId="1681086082">
    <w:abstractNumId w:val="78"/>
  </w:num>
  <w:num w:numId="102" w16cid:durableId="1479878213">
    <w:abstractNumId w:val="3"/>
  </w:num>
  <w:num w:numId="103" w16cid:durableId="1111825879">
    <w:abstractNumId w:val="53"/>
  </w:num>
  <w:num w:numId="104" w16cid:durableId="1189221474">
    <w:abstractNumId w:val="73"/>
  </w:num>
  <w:num w:numId="105" w16cid:durableId="55516757">
    <w:abstractNumId w:val="38"/>
  </w:num>
  <w:num w:numId="106" w16cid:durableId="1052730813">
    <w:abstractNumId w:val="86"/>
  </w:num>
  <w:num w:numId="107" w16cid:durableId="2085184297">
    <w:abstractNumId w:val="85"/>
  </w:num>
  <w:num w:numId="108" w16cid:durableId="635379608">
    <w:abstractNumId w:val="72"/>
  </w:num>
  <w:num w:numId="109" w16cid:durableId="666323548">
    <w:abstractNumId w:val="45"/>
  </w:num>
  <w:num w:numId="110" w16cid:durableId="1596135042">
    <w:abstractNumId w:val="2"/>
  </w:num>
  <w:num w:numId="111" w16cid:durableId="142738668">
    <w:abstractNumId w:val="20"/>
  </w:num>
  <w:num w:numId="112" w16cid:durableId="1452554651">
    <w:abstractNumId w:val="113"/>
  </w:num>
  <w:num w:numId="113" w16cid:durableId="1737246112">
    <w:abstractNumId w:val="32"/>
  </w:num>
  <w:num w:numId="114" w16cid:durableId="786195360">
    <w:abstractNumId w:val="66"/>
  </w:num>
  <w:num w:numId="115" w16cid:durableId="204362566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65"/>
    <w:rsid w:val="00036912"/>
    <w:rsid w:val="000579DD"/>
    <w:rsid w:val="00063E45"/>
    <w:rsid w:val="000C7EC1"/>
    <w:rsid w:val="000E2F96"/>
    <w:rsid w:val="000F29DA"/>
    <w:rsid w:val="000F3C78"/>
    <w:rsid w:val="00105005"/>
    <w:rsid w:val="00140711"/>
    <w:rsid w:val="00146DCD"/>
    <w:rsid w:val="00160CFC"/>
    <w:rsid w:val="00172ECE"/>
    <w:rsid w:val="001C517D"/>
    <w:rsid w:val="001E3F24"/>
    <w:rsid w:val="001F1233"/>
    <w:rsid w:val="00202754"/>
    <w:rsid w:val="00220705"/>
    <w:rsid w:val="00225361"/>
    <w:rsid w:val="0022710C"/>
    <w:rsid w:val="00233338"/>
    <w:rsid w:val="002369CB"/>
    <w:rsid w:val="002578F1"/>
    <w:rsid w:val="002632A7"/>
    <w:rsid w:val="00266B9B"/>
    <w:rsid w:val="002A6DF9"/>
    <w:rsid w:val="002F677F"/>
    <w:rsid w:val="003059BA"/>
    <w:rsid w:val="00333556"/>
    <w:rsid w:val="0034009B"/>
    <w:rsid w:val="00361736"/>
    <w:rsid w:val="003812B8"/>
    <w:rsid w:val="00391090"/>
    <w:rsid w:val="003A0736"/>
    <w:rsid w:val="003B0F7C"/>
    <w:rsid w:val="003C7DA0"/>
    <w:rsid w:val="003D787F"/>
    <w:rsid w:val="003F667C"/>
    <w:rsid w:val="004219A4"/>
    <w:rsid w:val="00437654"/>
    <w:rsid w:val="00453597"/>
    <w:rsid w:val="004751CB"/>
    <w:rsid w:val="00480835"/>
    <w:rsid w:val="00487B18"/>
    <w:rsid w:val="004A307F"/>
    <w:rsid w:val="004C4D74"/>
    <w:rsid w:val="004D6573"/>
    <w:rsid w:val="00506DA0"/>
    <w:rsid w:val="00527E01"/>
    <w:rsid w:val="005358F9"/>
    <w:rsid w:val="00540B77"/>
    <w:rsid w:val="005A5CFC"/>
    <w:rsid w:val="005C6CA5"/>
    <w:rsid w:val="005F766B"/>
    <w:rsid w:val="005F7E25"/>
    <w:rsid w:val="00600D87"/>
    <w:rsid w:val="00615444"/>
    <w:rsid w:val="0064225B"/>
    <w:rsid w:val="006767FD"/>
    <w:rsid w:val="00695836"/>
    <w:rsid w:val="006C3307"/>
    <w:rsid w:val="006C68B8"/>
    <w:rsid w:val="007011D0"/>
    <w:rsid w:val="0070126C"/>
    <w:rsid w:val="00712808"/>
    <w:rsid w:val="00742693"/>
    <w:rsid w:val="00760D95"/>
    <w:rsid w:val="007818E2"/>
    <w:rsid w:val="007A4B28"/>
    <w:rsid w:val="007A7985"/>
    <w:rsid w:val="0081147D"/>
    <w:rsid w:val="00866BE8"/>
    <w:rsid w:val="00871A9F"/>
    <w:rsid w:val="00871D8A"/>
    <w:rsid w:val="00882F87"/>
    <w:rsid w:val="00897F58"/>
    <w:rsid w:val="008F1FF9"/>
    <w:rsid w:val="008F3096"/>
    <w:rsid w:val="0092687E"/>
    <w:rsid w:val="00935722"/>
    <w:rsid w:val="009A1E54"/>
    <w:rsid w:val="009A2F65"/>
    <w:rsid w:val="009C6671"/>
    <w:rsid w:val="009D0B97"/>
    <w:rsid w:val="009E6173"/>
    <w:rsid w:val="009F1A3E"/>
    <w:rsid w:val="00A07505"/>
    <w:rsid w:val="00A313DE"/>
    <w:rsid w:val="00A428A1"/>
    <w:rsid w:val="00A53470"/>
    <w:rsid w:val="00A56124"/>
    <w:rsid w:val="00A67570"/>
    <w:rsid w:val="00AC33CD"/>
    <w:rsid w:val="00AD6304"/>
    <w:rsid w:val="00B20335"/>
    <w:rsid w:val="00B27F91"/>
    <w:rsid w:val="00B34913"/>
    <w:rsid w:val="00B76210"/>
    <w:rsid w:val="00B847BA"/>
    <w:rsid w:val="00B8695A"/>
    <w:rsid w:val="00B91405"/>
    <w:rsid w:val="00BC074D"/>
    <w:rsid w:val="00BC1715"/>
    <w:rsid w:val="00BD1BE9"/>
    <w:rsid w:val="00C11A81"/>
    <w:rsid w:val="00C30FFE"/>
    <w:rsid w:val="00C62690"/>
    <w:rsid w:val="00C833E0"/>
    <w:rsid w:val="00C94B9A"/>
    <w:rsid w:val="00CB643C"/>
    <w:rsid w:val="00CD26EE"/>
    <w:rsid w:val="00CD3A25"/>
    <w:rsid w:val="00D002EC"/>
    <w:rsid w:val="00D02810"/>
    <w:rsid w:val="00D04F3E"/>
    <w:rsid w:val="00D07614"/>
    <w:rsid w:val="00D95FA7"/>
    <w:rsid w:val="00DA68EE"/>
    <w:rsid w:val="00DB1BB6"/>
    <w:rsid w:val="00DB6A50"/>
    <w:rsid w:val="00DC7F53"/>
    <w:rsid w:val="00DE375D"/>
    <w:rsid w:val="00DF5CEA"/>
    <w:rsid w:val="00E22F84"/>
    <w:rsid w:val="00E2781F"/>
    <w:rsid w:val="00E73F0A"/>
    <w:rsid w:val="00E90674"/>
    <w:rsid w:val="00E9436A"/>
    <w:rsid w:val="00EB7A64"/>
    <w:rsid w:val="00EF36E2"/>
    <w:rsid w:val="00F3480F"/>
    <w:rsid w:val="00F46D7F"/>
    <w:rsid w:val="00F52BE5"/>
    <w:rsid w:val="00F63C91"/>
    <w:rsid w:val="00F75B92"/>
    <w:rsid w:val="00F77021"/>
    <w:rsid w:val="00F82981"/>
    <w:rsid w:val="00FA52BC"/>
    <w:rsid w:val="00FB38C2"/>
    <w:rsid w:val="00FB4A55"/>
    <w:rsid w:val="00FB721B"/>
    <w:rsid w:val="00FD4537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1CF10"/>
  <w15:chartTrackingRefBased/>
  <w15:docId w15:val="{F29FDC54-7C87-4BED-A8FE-678B83FF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6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338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ko-KR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71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F65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9A2F6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66B9B"/>
    <w:rPr>
      <w:b/>
      <w:bCs/>
    </w:rPr>
  </w:style>
  <w:style w:type="paragraph" w:styleId="NormalWeb">
    <w:name w:val="Normal (Web)"/>
    <w:basedOn w:val="Normal"/>
    <w:uiPriority w:val="99"/>
    <w:unhideWhenUsed/>
    <w:rsid w:val="00266B9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ko-KR" w:bidi="ar-SA"/>
    </w:rPr>
  </w:style>
  <w:style w:type="paragraph" w:customStyle="1" w:styleId="Default">
    <w:name w:val="Default"/>
    <w:link w:val="DefaultChar"/>
    <w:rsid w:val="003D7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3D787F"/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333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Emphasis">
    <w:name w:val="Emphasis"/>
    <w:basedOn w:val="DefaultParagraphFont"/>
    <w:uiPriority w:val="20"/>
    <w:qFormat/>
    <w:rsid w:val="0023333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15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ejohnpa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ejohnpa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ohn-p-56353146" TargetMode="External"/><Relationship Id="rId5" Type="http://schemas.openxmlformats.org/officeDocument/2006/relationships/hyperlink" Target="mailto:johnpak201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Pak</dc:creator>
  <cp:keywords/>
  <dc:description/>
  <cp:lastModifiedBy>John P</cp:lastModifiedBy>
  <cp:revision>34</cp:revision>
  <cp:lastPrinted>2024-07-16T19:03:00Z</cp:lastPrinted>
  <dcterms:created xsi:type="dcterms:W3CDTF">2024-07-16T19:03:00Z</dcterms:created>
  <dcterms:modified xsi:type="dcterms:W3CDTF">2026-03-16T19:20:00Z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485f8109266674c7c04cf402fb37e494c1d39fa67b00cd49fdae17428e81bc10</vt:lpwstr>
  </property>
</Properties>
</file>